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DF7" w:rsidRDefault="002F6DF7" w:rsidP="0033520A">
      <w:pPr>
        <w:spacing w:after="0" w:line="240" w:lineRule="auto"/>
        <w:jc w:val="center"/>
        <w:rPr>
          <w:rFonts w:ascii="Times New Roman" w:eastAsia="Calibri" w:hAnsi="Times New Roman" w:cs="Times New Roman"/>
          <w:b/>
          <w:color w:val="000000" w:themeColor="text1"/>
          <w:sz w:val="24"/>
          <w:szCs w:val="24"/>
          <w:lang w:eastAsia="tr-TR"/>
        </w:rPr>
      </w:pPr>
      <w:bookmarkStart w:id="0" w:name="_GoBack"/>
      <w:bookmarkEnd w:id="0"/>
    </w:p>
    <w:p w:rsidR="006C08B0" w:rsidRPr="002F6DF7" w:rsidRDefault="006C08B0" w:rsidP="0033520A">
      <w:pPr>
        <w:spacing w:after="0" w:line="240" w:lineRule="auto"/>
        <w:jc w:val="center"/>
        <w:rPr>
          <w:rFonts w:ascii="Times New Roman" w:eastAsia="Calibri" w:hAnsi="Times New Roman" w:cs="Times New Roman"/>
          <w:b/>
          <w:color w:val="000000" w:themeColor="text1"/>
          <w:sz w:val="24"/>
          <w:szCs w:val="24"/>
          <w:lang w:eastAsia="tr-TR"/>
        </w:rPr>
      </w:pPr>
      <w:r w:rsidRPr="008E3001">
        <w:rPr>
          <w:rFonts w:ascii="Times New Roman" w:eastAsia="Calibri" w:hAnsi="Times New Roman" w:cs="Times New Roman"/>
          <w:b/>
          <w:color w:val="000000" w:themeColor="text1"/>
          <w:sz w:val="24"/>
          <w:szCs w:val="24"/>
          <w:lang w:eastAsia="tr-TR"/>
        </w:rPr>
        <w:t xml:space="preserve">TİCARET BAKANLIĞI HUKUK </w:t>
      </w:r>
      <w:r w:rsidR="00B17813" w:rsidRPr="008E3001">
        <w:rPr>
          <w:rFonts w:ascii="Times New Roman" w:eastAsia="Calibri" w:hAnsi="Times New Roman" w:cs="Times New Roman"/>
          <w:b/>
          <w:color w:val="000000" w:themeColor="text1"/>
          <w:sz w:val="24"/>
          <w:szCs w:val="24"/>
          <w:lang w:eastAsia="tr-TR"/>
        </w:rPr>
        <w:t xml:space="preserve">HİZMETLERİ </w:t>
      </w:r>
      <w:r w:rsidR="00935920">
        <w:rPr>
          <w:rFonts w:ascii="Times New Roman" w:eastAsia="Calibri" w:hAnsi="Times New Roman" w:cs="Times New Roman"/>
          <w:b/>
          <w:color w:val="000000" w:themeColor="text1"/>
          <w:sz w:val="24"/>
          <w:szCs w:val="24"/>
          <w:lang w:eastAsia="tr-TR"/>
        </w:rPr>
        <w:t>GENEL MÜDÜR</w:t>
      </w:r>
      <w:r w:rsidR="00B17813" w:rsidRPr="008E3001">
        <w:rPr>
          <w:rFonts w:ascii="Times New Roman" w:eastAsia="Calibri" w:hAnsi="Times New Roman" w:cs="Times New Roman"/>
          <w:b/>
          <w:color w:val="000000" w:themeColor="text1"/>
          <w:sz w:val="24"/>
          <w:szCs w:val="24"/>
          <w:lang w:eastAsia="tr-TR"/>
        </w:rPr>
        <w:t xml:space="preserve">LÜĞÜ </w:t>
      </w:r>
      <w:r w:rsidRPr="002F6DF7">
        <w:rPr>
          <w:rFonts w:ascii="Times New Roman" w:eastAsia="Calibri" w:hAnsi="Times New Roman" w:cs="Times New Roman"/>
          <w:b/>
          <w:color w:val="000000" w:themeColor="text1"/>
          <w:sz w:val="24"/>
          <w:szCs w:val="24"/>
          <w:lang w:eastAsia="tr-TR"/>
        </w:rPr>
        <w:t>YÖNETMELİĞİ</w:t>
      </w:r>
    </w:p>
    <w:p w:rsidR="00B17813" w:rsidRPr="002F6DF7" w:rsidRDefault="00B17813" w:rsidP="0033520A">
      <w:pPr>
        <w:spacing w:after="0" w:line="240" w:lineRule="auto"/>
        <w:jc w:val="both"/>
        <w:rPr>
          <w:rFonts w:ascii="Times New Roman" w:eastAsia="Calibri" w:hAnsi="Times New Roman" w:cs="Times New Roman"/>
          <w:iCs/>
          <w:color w:val="000000" w:themeColor="text1"/>
          <w:sz w:val="24"/>
          <w:szCs w:val="24"/>
          <w:lang w:eastAsia="tr-TR"/>
        </w:rPr>
      </w:pPr>
    </w:p>
    <w:p w:rsidR="002F6DF7" w:rsidRPr="002F6DF7" w:rsidRDefault="002F6DF7" w:rsidP="0033520A">
      <w:pPr>
        <w:spacing w:after="0" w:line="240" w:lineRule="auto"/>
        <w:jc w:val="both"/>
        <w:rPr>
          <w:rFonts w:ascii="Times New Roman" w:eastAsia="Calibri" w:hAnsi="Times New Roman" w:cs="Times New Roman"/>
          <w:iCs/>
          <w:color w:val="000000" w:themeColor="text1"/>
          <w:sz w:val="24"/>
          <w:szCs w:val="24"/>
          <w:lang w:eastAsia="tr-TR"/>
        </w:rPr>
      </w:pPr>
    </w:p>
    <w:p w:rsidR="006C08B0" w:rsidRPr="008E3001" w:rsidRDefault="006C08B0" w:rsidP="0033520A">
      <w:pPr>
        <w:spacing w:after="0" w:line="240" w:lineRule="auto"/>
        <w:jc w:val="center"/>
        <w:rPr>
          <w:rFonts w:ascii="Times New Roman" w:eastAsia="Calibri" w:hAnsi="Times New Roman" w:cs="Times New Roman"/>
          <w:b/>
          <w:color w:val="000000" w:themeColor="text1"/>
          <w:sz w:val="24"/>
          <w:szCs w:val="24"/>
          <w:lang w:eastAsia="tr-TR"/>
        </w:rPr>
      </w:pPr>
      <w:r w:rsidRPr="008E3001">
        <w:rPr>
          <w:rFonts w:ascii="Times New Roman" w:eastAsia="Calibri" w:hAnsi="Times New Roman" w:cs="Times New Roman"/>
          <w:b/>
          <w:color w:val="000000" w:themeColor="text1"/>
          <w:sz w:val="24"/>
          <w:szCs w:val="24"/>
          <w:lang w:eastAsia="tr-TR"/>
        </w:rPr>
        <w:t>BİRİNCİ BÖLÜM</w:t>
      </w:r>
    </w:p>
    <w:p w:rsidR="006C08B0" w:rsidRPr="008E3001" w:rsidRDefault="006C08B0" w:rsidP="0033520A">
      <w:pPr>
        <w:spacing w:after="0" w:line="240" w:lineRule="auto"/>
        <w:jc w:val="center"/>
        <w:rPr>
          <w:rFonts w:ascii="Times New Roman" w:eastAsia="Calibri" w:hAnsi="Times New Roman" w:cs="Times New Roman"/>
          <w:b/>
          <w:color w:val="000000" w:themeColor="text1"/>
          <w:sz w:val="24"/>
          <w:szCs w:val="24"/>
          <w:lang w:eastAsia="tr-TR"/>
        </w:rPr>
      </w:pPr>
      <w:r w:rsidRPr="008E3001">
        <w:rPr>
          <w:rFonts w:ascii="Times New Roman" w:eastAsia="Calibri" w:hAnsi="Times New Roman" w:cs="Times New Roman"/>
          <w:b/>
          <w:color w:val="000000" w:themeColor="text1"/>
          <w:sz w:val="24"/>
          <w:szCs w:val="24"/>
          <w:lang w:eastAsia="tr-TR"/>
        </w:rPr>
        <w:t>Amaç, Kapsam, Dayanak ve Tanımlar</w:t>
      </w:r>
    </w:p>
    <w:p w:rsidR="004C0295" w:rsidRPr="008E3001" w:rsidRDefault="004C0295" w:rsidP="002F6DF7">
      <w:pPr>
        <w:spacing w:after="0" w:line="240" w:lineRule="auto"/>
        <w:jc w:val="both"/>
        <w:rPr>
          <w:rFonts w:ascii="Times New Roman" w:eastAsia="Calibri" w:hAnsi="Times New Roman" w:cs="Times New Roman"/>
          <w:b/>
          <w:color w:val="000000" w:themeColor="text1"/>
          <w:sz w:val="24"/>
          <w:szCs w:val="24"/>
          <w:lang w:eastAsia="tr-TR"/>
        </w:rPr>
      </w:pPr>
    </w:p>
    <w:p w:rsidR="006C08B0" w:rsidRPr="008E3001" w:rsidRDefault="006C08B0" w:rsidP="0033520A">
      <w:pPr>
        <w:spacing w:after="0" w:line="240" w:lineRule="auto"/>
        <w:ind w:firstLine="709"/>
        <w:jc w:val="both"/>
        <w:rPr>
          <w:rFonts w:ascii="Times New Roman" w:eastAsia="Calibri" w:hAnsi="Times New Roman" w:cs="Times New Roman"/>
          <w:b/>
          <w:color w:val="000000" w:themeColor="text1"/>
          <w:sz w:val="24"/>
          <w:szCs w:val="24"/>
          <w:lang w:eastAsia="tr-TR"/>
        </w:rPr>
      </w:pPr>
      <w:r w:rsidRPr="008E3001">
        <w:rPr>
          <w:rFonts w:ascii="Times New Roman" w:eastAsia="Calibri" w:hAnsi="Times New Roman" w:cs="Times New Roman"/>
          <w:b/>
          <w:color w:val="000000" w:themeColor="text1"/>
          <w:sz w:val="24"/>
          <w:szCs w:val="24"/>
          <w:lang w:eastAsia="tr-TR"/>
        </w:rPr>
        <w:t>Amaç</w:t>
      </w:r>
      <w:r w:rsidR="00413491" w:rsidRPr="008E3001">
        <w:rPr>
          <w:rFonts w:ascii="Times New Roman" w:eastAsia="Calibri" w:hAnsi="Times New Roman" w:cs="Times New Roman"/>
          <w:b/>
          <w:color w:val="000000" w:themeColor="text1"/>
          <w:sz w:val="24"/>
          <w:szCs w:val="24"/>
          <w:lang w:eastAsia="tr-TR"/>
        </w:rPr>
        <w:t xml:space="preserve"> ve kapsam</w:t>
      </w:r>
    </w:p>
    <w:p w:rsidR="006C08B0" w:rsidRPr="008E3001" w:rsidRDefault="006C08B0" w:rsidP="0033520A">
      <w:pPr>
        <w:spacing w:after="0" w:line="240" w:lineRule="auto"/>
        <w:ind w:firstLine="709"/>
        <w:jc w:val="both"/>
        <w:rPr>
          <w:rFonts w:ascii="Times New Roman" w:eastAsia="Calibri" w:hAnsi="Times New Roman" w:cs="Times New Roman"/>
          <w:color w:val="000000" w:themeColor="text1"/>
          <w:sz w:val="24"/>
          <w:szCs w:val="24"/>
          <w:lang w:eastAsia="tr-TR"/>
        </w:rPr>
      </w:pPr>
      <w:r w:rsidRPr="008E3001">
        <w:rPr>
          <w:rFonts w:ascii="Times New Roman" w:eastAsia="Calibri" w:hAnsi="Times New Roman" w:cs="Times New Roman"/>
          <w:b/>
          <w:color w:val="000000" w:themeColor="text1"/>
          <w:sz w:val="24"/>
          <w:szCs w:val="24"/>
          <w:lang w:eastAsia="tr-TR"/>
        </w:rPr>
        <w:t>MADDE 1</w:t>
      </w:r>
      <w:r w:rsidRPr="008E3001">
        <w:rPr>
          <w:rFonts w:ascii="Times New Roman" w:eastAsia="Calibri" w:hAnsi="Times New Roman" w:cs="Times New Roman"/>
          <w:color w:val="000000" w:themeColor="text1"/>
          <w:sz w:val="24"/>
          <w:szCs w:val="24"/>
          <w:lang w:eastAsia="tr-TR"/>
        </w:rPr>
        <w:t xml:space="preserve">- (1) Bu Yönetmeliğin amacı; Ticaret Bakanlığı Hukuk </w:t>
      </w:r>
      <w:r w:rsidR="00B17813" w:rsidRPr="008E3001">
        <w:rPr>
          <w:rFonts w:ascii="Times New Roman" w:eastAsia="Calibri" w:hAnsi="Times New Roman" w:cs="Times New Roman"/>
          <w:color w:val="000000" w:themeColor="text1"/>
          <w:sz w:val="24"/>
          <w:szCs w:val="24"/>
          <w:lang w:eastAsia="tr-TR"/>
        </w:rPr>
        <w:t xml:space="preserve">Hizmetleri </w:t>
      </w:r>
      <w:r w:rsidR="00935920">
        <w:rPr>
          <w:rFonts w:ascii="Times New Roman" w:eastAsia="Calibri" w:hAnsi="Times New Roman" w:cs="Times New Roman"/>
          <w:color w:val="000000" w:themeColor="text1"/>
          <w:sz w:val="24"/>
          <w:szCs w:val="24"/>
          <w:lang w:eastAsia="tr-TR"/>
        </w:rPr>
        <w:t>Genel Müdür</w:t>
      </w:r>
      <w:r w:rsidR="00413491" w:rsidRPr="008E3001">
        <w:rPr>
          <w:rFonts w:ascii="Times New Roman" w:eastAsia="Calibri" w:hAnsi="Times New Roman" w:cs="Times New Roman"/>
          <w:color w:val="000000" w:themeColor="text1"/>
          <w:sz w:val="24"/>
          <w:szCs w:val="24"/>
          <w:lang w:eastAsia="tr-TR"/>
        </w:rPr>
        <w:t>lüğü</w:t>
      </w:r>
      <w:r w:rsidR="00E92F69" w:rsidRPr="008E3001">
        <w:rPr>
          <w:rFonts w:ascii="Times New Roman" w:eastAsia="Calibri" w:hAnsi="Times New Roman" w:cs="Times New Roman"/>
          <w:color w:val="000000" w:themeColor="text1"/>
          <w:sz w:val="24"/>
          <w:szCs w:val="24"/>
          <w:lang w:eastAsia="tr-TR"/>
        </w:rPr>
        <w:t>nün</w:t>
      </w:r>
      <w:r w:rsidR="00413491" w:rsidRPr="008E3001">
        <w:rPr>
          <w:rFonts w:ascii="Times New Roman" w:eastAsia="Calibri" w:hAnsi="Times New Roman" w:cs="Times New Roman"/>
          <w:color w:val="000000" w:themeColor="text1"/>
          <w:sz w:val="24"/>
          <w:szCs w:val="24"/>
          <w:lang w:eastAsia="tr-TR"/>
        </w:rPr>
        <w:t xml:space="preserve"> </w:t>
      </w:r>
      <w:r w:rsidR="00E92F69" w:rsidRPr="008E3001">
        <w:rPr>
          <w:rFonts w:ascii="Times New Roman" w:eastAsia="Calibri" w:hAnsi="Times New Roman" w:cs="Times New Roman"/>
          <w:color w:val="000000" w:themeColor="text1"/>
          <w:sz w:val="24"/>
          <w:szCs w:val="24"/>
          <w:lang w:eastAsia="tr-TR"/>
        </w:rPr>
        <w:t>teşkilat</w:t>
      </w:r>
      <w:r w:rsidR="00EF6442" w:rsidRPr="008E3001">
        <w:rPr>
          <w:rFonts w:ascii="Times New Roman" w:eastAsia="Calibri" w:hAnsi="Times New Roman" w:cs="Times New Roman"/>
          <w:color w:val="000000" w:themeColor="text1"/>
          <w:sz w:val="24"/>
          <w:szCs w:val="24"/>
          <w:lang w:eastAsia="tr-TR"/>
        </w:rPr>
        <w:t>,</w:t>
      </w:r>
      <w:r w:rsidR="00E92F69" w:rsidRPr="008E3001">
        <w:rPr>
          <w:rFonts w:ascii="Times New Roman" w:eastAsia="Calibri" w:hAnsi="Times New Roman" w:cs="Times New Roman"/>
          <w:color w:val="000000" w:themeColor="text1"/>
          <w:sz w:val="24"/>
          <w:szCs w:val="24"/>
          <w:lang w:eastAsia="tr-TR"/>
        </w:rPr>
        <w:t xml:space="preserve"> </w:t>
      </w:r>
      <w:r w:rsidRPr="008E3001">
        <w:rPr>
          <w:rFonts w:ascii="Times New Roman" w:eastAsia="Calibri" w:hAnsi="Times New Roman" w:cs="Times New Roman"/>
          <w:color w:val="000000" w:themeColor="text1"/>
          <w:sz w:val="24"/>
          <w:szCs w:val="24"/>
          <w:lang w:eastAsia="tr-TR"/>
        </w:rPr>
        <w:t xml:space="preserve">görev, yetki, sorumluluk, çalışma usul ve esaslarını düzenlemektir. </w:t>
      </w:r>
    </w:p>
    <w:p w:rsidR="00A52604" w:rsidRPr="008E3001" w:rsidRDefault="00A52604" w:rsidP="0033520A">
      <w:pPr>
        <w:spacing w:after="0" w:line="240" w:lineRule="auto"/>
        <w:ind w:firstLine="709"/>
        <w:jc w:val="both"/>
        <w:rPr>
          <w:rFonts w:ascii="Times New Roman" w:eastAsia="Calibri" w:hAnsi="Times New Roman" w:cs="Times New Roman"/>
          <w:b/>
          <w:color w:val="000000" w:themeColor="text1"/>
          <w:sz w:val="24"/>
          <w:szCs w:val="24"/>
          <w:lang w:eastAsia="tr-TR"/>
        </w:rPr>
      </w:pPr>
      <w:r w:rsidRPr="008E3001">
        <w:rPr>
          <w:rFonts w:ascii="Times New Roman" w:eastAsia="Calibri" w:hAnsi="Times New Roman" w:cs="Times New Roman"/>
          <w:b/>
          <w:color w:val="000000" w:themeColor="text1"/>
          <w:sz w:val="24"/>
          <w:szCs w:val="24"/>
          <w:lang w:eastAsia="tr-TR"/>
        </w:rPr>
        <w:t>Dayanak</w:t>
      </w:r>
    </w:p>
    <w:p w:rsidR="006C08B0" w:rsidRPr="008E3001" w:rsidRDefault="006C08B0" w:rsidP="0033520A">
      <w:pPr>
        <w:spacing w:after="0" w:line="240" w:lineRule="auto"/>
        <w:ind w:firstLine="708"/>
        <w:jc w:val="both"/>
        <w:rPr>
          <w:rFonts w:ascii="Times New Roman" w:eastAsia="Times New Roman" w:hAnsi="Times New Roman" w:cs="Times New Roman"/>
          <w:bCs/>
          <w:color w:val="000000" w:themeColor="text1"/>
          <w:sz w:val="24"/>
          <w:szCs w:val="24"/>
          <w:lang w:eastAsia="tr-TR"/>
        </w:rPr>
      </w:pPr>
      <w:r w:rsidRPr="008E3001">
        <w:rPr>
          <w:rFonts w:ascii="Times New Roman" w:eastAsia="Calibri" w:hAnsi="Times New Roman" w:cs="Times New Roman"/>
          <w:b/>
          <w:color w:val="000000" w:themeColor="text1"/>
          <w:sz w:val="24"/>
          <w:szCs w:val="24"/>
          <w:lang w:eastAsia="tr-TR"/>
        </w:rPr>
        <w:t xml:space="preserve">MADDE </w:t>
      </w:r>
      <w:r w:rsidR="00413491" w:rsidRPr="008E3001">
        <w:rPr>
          <w:rFonts w:ascii="Times New Roman" w:eastAsia="Calibri" w:hAnsi="Times New Roman" w:cs="Times New Roman"/>
          <w:b/>
          <w:color w:val="000000" w:themeColor="text1"/>
          <w:sz w:val="24"/>
          <w:szCs w:val="24"/>
          <w:lang w:eastAsia="tr-TR"/>
        </w:rPr>
        <w:t>2</w:t>
      </w:r>
      <w:r w:rsidRPr="008E3001">
        <w:rPr>
          <w:rFonts w:ascii="Times New Roman" w:eastAsia="Calibri" w:hAnsi="Times New Roman" w:cs="Times New Roman"/>
          <w:color w:val="000000" w:themeColor="text1"/>
          <w:sz w:val="24"/>
          <w:szCs w:val="24"/>
          <w:lang w:eastAsia="tr-TR"/>
        </w:rPr>
        <w:t>- (1) Bu Yönetmelik</w:t>
      </w:r>
      <w:r w:rsidR="005917F4" w:rsidRPr="008E3001">
        <w:rPr>
          <w:rFonts w:ascii="Times New Roman" w:eastAsia="Calibri" w:hAnsi="Times New Roman" w:cs="Times New Roman"/>
          <w:color w:val="000000" w:themeColor="text1"/>
          <w:sz w:val="24"/>
          <w:szCs w:val="24"/>
          <w:lang w:eastAsia="tr-TR"/>
        </w:rPr>
        <w:t xml:space="preserve">, </w:t>
      </w:r>
      <w:r w:rsidR="00413491" w:rsidRPr="008E3001">
        <w:rPr>
          <w:rFonts w:ascii="Times New Roman" w:eastAsia="Calibri" w:hAnsi="Times New Roman" w:cs="Times New Roman"/>
          <w:color w:val="000000" w:themeColor="text1"/>
          <w:sz w:val="24"/>
          <w:szCs w:val="24"/>
          <w:lang w:eastAsia="tr-TR"/>
        </w:rPr>
        <w:t xml:space="preserve">26/9/2011 tarihli ve 659 sayılı </w:t>
      </w:r>
      <w:r w:rsidR="00E92F69" w:rsidRPr="008E3001">
        <w:rPr>
          <w:rFonts w:ascii="Times New Roman" w:hAnsi="Times New Roman" w:cs="Times New Roman"/>
          <w:bCs/>
          <w:color w:val="000000" w:themeColor="text1"/>
          <w:sz w:val="24"/>
          <w:szCs w:val="24"/>
        </w:rPr>
        <w:t xml:space="preserve">Genel Bütçe Kapsamındaki Kamu İdareleri </w:t>
      </w:r>
      <w:r w:rsidR="000216F9" w:rsidRPr="008E3001">
        <w:rPr>
          <w:rFonts w:ascii="Times New Roman" w:hAnsi="Times New Roman" w:cs="Times New Roman"/>
          <w:bCs/>
          <w:color w:val="000000" w:themeColor="text1"/>
          <w:sz w:val="24"/>
          <w:szCs w:val="24"/>
        </w:rPr>
        <w:t>v</w:t>
      </w:r>
      <w:r w:rsidR="00E92F69" w:rsidRPr="008E3001">
        <w:rPr>
          <w:rFonts w:ascii="Times New Roman" w:hAnsi="Times New Roman" w:cs="Times New Roman"/>
          <w:bCs/>
          <w:color w:val="000000" w:themeColor="text1"/>
          <w:sz w:val="24"/>
          <w:szCs w:val="24"/>
        </w:rPr>
        <w:t>e Özel Bütçeli İdarelerde Huk</w:t>
      </w:r>
      <w:r w:rsidR="00F268D8" w:rsidRPr="008E3001">
        <w:rPr>
          <w:rFonts w:ascii="Times New Roman" w:hAnsi="Times New Roman" w:cs="Times New Roman"/>
          <w:bCs/>
          <w:color w:val="000000" w:themeColor="text1"/>
          <w:sz w:val="24"/>
          <w:szCs w:val="24"/>
        </w:rPr>
        <w:t xml:space="preserve">uk Hizmetlerinin Yürütülmesine </w:t>
      </w:r>
      <w:r w:rsidR="00E92F69" w:rsidRPr="008E3001">
        <w:rPr>
          <w:rFonts w:ascii="Times New Roman" w:hAnsi="Times New Roman" w:cs="Times New Roman"/>
          <w:bCs/>
          <w:color w:val="000000" w:themeColor="text1"/>
          <w:sz w:val="24"/>
          <w:szCs w:val="24"/>
        </w:rPr>
        <w:t>İlişkin Kanun Hükmünde</w:t>
      </w:r>
      <w:r w:rsidR="00E92F69" w:rsidRPr="008E3001">
        <w:rPr>
          <w:b/>
          <w:bCs/>
          <w:color w:val="000000" w:themeColor="text1"/>
          <w:sz w:val="24"/>
          <w:szCs w:val="24"/>
        </w:rPr>
        <w:t xml:space="preserve"> </w:t>
      </w:r>
      <w:r w:rsidR="00E92F69" w:rsidRPr="008E3001">
        <w:rPr>
          <w:rFonts w:ascii="Times New Roman" w:eastAsia="Calibri" w:hAnsi="Times New Roman" w:cs="Times New Roman"/>
          <w:color w:val="000000" w:themeColor="text1"/>
          <w:sz w:val="24"/>
          <w:szCs w:val="24"/>
          <w:lang w:eastAsia="tr-TR"/>
        </w:rPr>
        <w:t>Kararname</w:t>
      </w:r>
      <w:r w:rsidR="00E92F69" w:rsidRPr="008E3001">
        <w:rPr>
          <w:rFonts w:ascii="Times New Roman" w:eastAsia="Calibri" w:hAnsi="Times New Roman" w:cs="Times New Roman"/>
          <w:color w:val="000000" w:themeColor="text1"/>
          <w:sz w:val="32"/>
          <w:szCs w:val="32"/>
          <w:lang w:eastAsia="tr-TR"/>
        </w:rPr>
        <w:t xml:space="preserve"> </w:t>
      </w:r>
      <w:r w:rsidR="00413491" w:rsidRPr="008E3001">
        <w:rPr>
          <w:rFonts w:ascii="Times New Roman" w:eastAsia="Calibri" w:hAnsi="Times New Roman" w:cs="Times New Roman"/>
          <w:color w:val="000000" w:themeColor="text1"/>
          <w:sz w:val="24"/>
          <w:szCs w:val="24"/>
          <w:lang w:eastAsia="tr-TR"/>
        </w:rPr>
        <w:t xml:space="preserve">ile </w:t>
      </w:r>
      <w:r w:rsidR="005917F4" w:rsidRPr="008E3001">
        <w:rPr>
          <w:rFonts w:ascii="Times New Roman" w:eastAsia="Calibri" w:hAnsi="Times New Roman" w:cs="Times New Roman"/>
          <w:color w:val="000000" w:themeColor="text1"/>
          <w:sz w:val="24"/>
          <w:szCs w:val="24"/>
          <w:lang w:eastAsia="tr-TR"/>
        </w:rPr>
        <w:t xml:space="preserve">10/7/2018 </w:t>
      </w:r>
      <w:r w:rsidRPr="008E3001">
        <w:rPr>
          <w:rFonts w:ascii="Times New Roman" w:eastAsia="Calibri" w:hAnsi="Times New Roman" w:cs="Times New Roman"/>
          <w:color w:val="000000" w:themeColor="text1"/>
          <w:sz w:val="24"/>
          <w:szCs w:val="24"/>
          <w:lang w:eastAsia="tr-TR"/>
        </w:rPr>
        <w:t xml:space="preserve">tarihli ve </w:t>
      </w:r>
      <w:r w:rsidR="005917F4" w:rsidRPr="008E3001">
        <w:rPr>
          <w:rFonts w:ascii="Times New Roman" w:eastAsia="Calibri" w:hAnsi="Times New Roman" w:cs="Times New Roman"/>
          <w:color w:val="000000" w:themeColor="text1"/>
          <w:sz w:val="24"/>
          <w:szCs w:val="24"/>
          <w:lang w:eastAsia="tr-TR"/>
        </w:rPr>
        <w:t xml:space="preserve">1 </w:t>
      </w:r>
      <w:r w:rsidRPr="008E3001">
        <w:rPr>
          <w:rFonts w:ascii="Times New Roman" w:eastAsia="Calibri" w:hAnsi="Times New Roman" w:cs="Times New Roman"/>
          <w:color w:val="000000" w:themeColor="text1"/>
          <w:sz w:val="24"/>
          <w:szCs w:val="24"/>
          <w:lang w:eastAsia="tr-TR"/>
        </w:rPr>
        <w:t xml:space="preserve">sayılı </w:t>
      </w:r>
      <w:r w:rsidR="005917F4" w:rsidRPr="008E3001">
        <w:rPr>
          <w:rFonts w:ascii="Times New Roman" w:eastAsia="Times New Roman" w:hAnsi="Times New Roman" w:cs="Times New Roman"/>
          <w:bCs/>
          <w:color w:val="000000" w:themeColor="text1"/>
          <w:sz w:val="24"/>
          <w:szCs w:val="24"/>
          <w:lang w:eastAsia="tr-TR"/>
        </w:rPr>
        <w:t>Cumhurbaşkanlığı Teşkilatı Hakkında</w:t>
      </w:r>
      <w:r w:rsidR="00314D18" w:rsidRPr="008E3001">
        <w:rPr>
          <w:rFonts w:ascii="Times New Roman" w:eastAsia="Times New Roman" w:hAnsi="Times New Roman" w:cs="Times New Roman"/>
          <w:bCs/>
          <w:color w:val="000000" w:themeColor="text1"/>
          <w:sz w:val="24"/>
          <w:szCs w:val="24"/>
          <w:lang w:eastAsia="tr-TR"/>
        </w:rPr>
        <w:t xml:space="preserve"> </w:t>
      </w:r>
      <w:r w:rsidR="005917F4" w:rsidRPr="008E3001">
        <w:rPr>
          <w:rFonts w:ascii="Times New Roman" w:eastAsia="Times New Roman" w:hAnsi="Times New Roman" w:cs="Times New Roman"/>
          <w:bCs/>
          <w:color w:val="000000" w:themeColor="text1"/>
          <w:sz w:val="24"/>
          <w:szCs w:val="24"/>
          <w:lang w:eastAsia="tr-TR"/>
        </w:rPr>
        <w:t>Cumhurbaşkanlığı Kararnamesinin</w:t>
      </w:r>
      <w:r w:rsidR="00314D18" w:rsidRPr="008E3001">
        <w:rPr>
          <w:rFonts w:ascii="Times New Roman" w:eastAsia="Times New Roman" w:hAnsi="Times New Roman" w:cs="Times New Roman"/>
          <w:bCs/>
          <w:color w:val="000000" w:themeColor="text1"/>
          <w:sz w:val="24"/>
          <w:szCs w:val="24"/>
          <w:lang w:eastAsia="tr-TR"/>
        </w:rPr>
        <w:t xml:space="preserve"> </w:t>
      </w:r>
      <w:r w:rsidR="005917F4" w:rsidRPr="008E3001">
        <w:rPr>
          <w:rFonts w:ascii="Times New Roman" w:eastAsia="Calibri" w:hAnsi="Times New Roman" w:cs="Times New Roman"/>
          <w:color w:val="000000" w:themeColor="text1"/>
          <w:sz w:val="24"/>
          <w:szCs w:val="24"/>
          <w:lang w:eastAsia="tr-TR"/>
        </w:rPr>
        <w:t>458 inci</w:t>
      </w:r>
      <w:r w:rsidRPr="008E3001">
        <w:rPr>
          <w:rFonts w:ascii="Times New Roman" w:eastAsia="Calibri" w:hAnsi="Times New Roman" w:cs="Times New Roman"/>
          <w:color w:val="000000" w:themeColor="text1"/>
          <w:sz w:val="24"/>
          <w:szCs w:val="24"/>
          <w:lang w:eastAsia="tr-TR"/>
        </w:rPr>
        <w:t xml:space="preserve"> madde</w:t>
      </w:r>
      <w:r w:rsidR="005917F4" w:rsidRPr="008E3001">
        <w:rPr>
          <w:rFonts w:ascii="Times New Roman" w:eastAsia="Calibri" w:hAnsi="Times New Roman" w:cs="Times New Roman"/>
          <w:color w:val="000000" w:themeColor="text1"/>
          <w:sz w:val="24"/>
          <w:szCs w:val="24"/>
          <w:lang w:eastAsia="tr-TR"/>
        </w:rPr>
        <w:t>si</w:t>
      </w:r>
      <w:r w:rsidR="00CD198E" w:rsidRPr="008E3001">
        <w:rPr>
          <w:rFonts w:ascii="Times New Roman" w:eastAsia="Calibri" w:hAnsi="Times New Roman" w:cs="Times New Roman"/>
          <w:color w:val="000000" w:themeColor="text1"/>
          <w:sz w:val="24"/>
          <w:szCs w:val="24"/>
          <w:lang w:eastAsia="tr-TR"/>
        </w:rPr>
        <w:t>ne dayanılarak</w:t>
      </w:r>
      <w:r w:rsidRPr="008E3001">
        <w:rPr>
          <w:rFonts w:ascii="Times New Roman" w:eastAsia="Calibri" w:hAnsi="Times New Roman" w:cs="Times New Roman"/>
          <w:color w:val="000000" w:themeColor="text1"/>
          <w:sz w:val="24"/>
          <w:szCs w:val="24"/>
          <w:lang w:eastAsia="tr-TR"/>
        </w:rPr>
        <w:t xml:space="preserve"> hazırlanmıştır. </w:t>
      </w:r>
    </w:p>
    <w:p w:rsidR="006C08B0" w:rsidRPr="008E3001" w:rsidRDefault="006C08B0" w:rsidP="0033520A">
      <w:pPr>
        <w:spacing w:after="0" w:line="240" w:lineRule="auto"/>
        <w:ind w:firstLine="709"/>
        <w:jc w:val="both"/>
        <w:rPr>
          <w:rFonts w:ascii="Times New Roman" w:eastAsia="Calibri" w:hAnsi="Times New Roman" w:cs="Times New Roman"/>
          <w:b/>
          <w:color w:val="000000" w:themeColor="text1"/>
          <w:sz w:val="24"/>
          <w:szCs w:val="24"/>
          <w:lang w:eastAsia="tr-TR"/>
        </w:rPr>
      </w:pPr>
      <w:r w:rsidRPr="008E3001">
        <w:rPr>
          <w:rFonts w:ascii="Times New Roman" w:eastAsia="Calibri" w:hAnsi="Times New Roman" w:cs="Times New Roman"/>
          <w:b/>
          <w:color w:val="000000" w:themeColor="text1"/>
          <w:sz w:val="24"/>
          <w:szCs w:val="24"/>
          <w:lang w:eastAsia="tr-TR"/>
        </w:rPr>
        <w:t>Tanımlar</w:t>
      </w:r>
    </w:p>
    <w:p w:rsidR="006C08B0" w:rsidRPr="008E3001" w:rsidRDefault="006C08B0" w:rsidP="0033520A">
      <w:pPr>
        <w:spacing w:after="0" w:line="240" w:lineRule="auto"/>
        <w:ind w:firstLine="709"/>
        <w:jc w:val="both"/>
        <w:rPr>
          <w:rFonts w:ascii="Times New Roman" w:eastAsia="Calibri" w:hAnsi="Times New Roman" w:cs="Times New Roman"/>
          <w:color w:val="000000" w:themeColor="text1"/>
          <w:sz w:val="24"/>
          <w:szCs w:val="24"/>
          <w:lang w:eastAsia="tr-TR"/>
        </w:rPr>
      </w:pPr>
      <w:r w:rsidRPr="008E3001">
        <w:rPr>
          <w:rFonts w:ascii="Times New Roman" w:eastAsia="Calibri" w:hAnsi="Times New Roman" w:cs="Times New Roman"/>
          <w:b/>
          <w:color w:val="000000" w:themeColor="text1"/>
          <w:sz w:val="24"/>
          <w:szCs w:val="24"/>
          <w:lang w:eastAsia="tr-TR"/>
        </w:rPr>
        <w:t xml:space="preserve">MADDE </w:t>
      </w:r>
      <w:r w:rsidR="00413491" w:rsidRPr="008E3001">
        <w:rPr>
          <w:rFonts w:ascii="Times New Roman" w:eastAsia="Calibri" w:hAnsi="Times New Roman" w:cs="Times New Roman"/>
          <w:b/>
          <w:color w:val="000000" w:themeColor="text1"/>
          <w:sz w:val="24"/>
          <w:szCs w:val="24"/>
          <w:lang w:eastAsia="tr-TR"/>
        </w:rPr>
        <w:t>3</w:t>
      </w:r>
      <w:r w:rsidRPr="008E3001">
        <w:rPr>
          <w:rFonts w:ascii="Times New Roman" w:eastAsia="Calibri" w:hAnsi="Times New Roman" w:cs="Times New Roman"/>
          <w:color w:val="000000" w:themeColor="text1"/>
          <w:sz w:val="24"/>
          <w:szCs w:val="24"/>
          <w:lang w:eastAsia="tr-TR"/>
        </w:rPr>
        <w:t>- (1) Bu Yönetmelikte geçen;</w:t>
      </w:r>
    </w:p>
    <w:p w:rsidR="006C08B0" w:rsidRPr="008E3001" w:rsidRDefault="006C08B0" w:rsidP="0033520A">
      <w:pPr>
        <w:spacing w:after="0" w:line="240" w:lineRule="auto"/>
        <w:ind w:firstLine="709"/>
        <w:jc w:val="both"/>
        <w:rPr>
          <w:rFonts w:ascii="Times New Roman" w:eastAsia="Calibri" w:hAnsi="Times New Roman" w:cs="Times New Roman"/>
          <w:color w:val="000000" w:themeColor="text1"/>
          <w:sz w:val="24"/>
          <w:szCs w:val="24"/>
          <w:lang w:eastAsia="tr-TR"/>
        </w:rPr>
      </w:pPr>
      <w:r w:rsidRPr="008E3001">
        <w:rPr>
          <w:rFonts w:ascii="Times New Roman" w:eastAsia="Calibri" w:hAnsi="Times New Roman" w:cs="Times New Roman"/>
          <w:color w:val="000000" w:themeColor="text1"/>
          <w:sz w:val="24"/>
          <w:szCs w:val="24"/>
          <w:lang w:eastAsia="tr-TR"/>
        </w:rPr>
        <w:t xml:space="preserve">a) </w:t>
      </w:r>
      <w:r w:rsidR="00935920">
        <w:rPr>
          <w:rFonts w:ascii="Times New Roman" w:eastAsia="Calibri" w:hAnsi="Times New Roman" w:cs="Times New Roman"/>
          <w:color w:val="000000" w:themeColor="text1"/>
          <w:sz w:val="24"/>
          <w:szCs w:val="24"/>
          <w:lang w:eastAsia="tr-TR"/>
        </w:rPr>
        <w:t>Avukat</w:t>
      </w:r>
      <w:r w:rsidRPr="008E3001">
        <w:rPr>
          <w:rFonts w:ascii="Times New Roman" w:eastAsia="Calibri" w:hAnsi="Times New Roman" w:cs="Times New Roman"/>
          <w:color w:val="000000" w:themeColor="text1"/>
          <w:sz w:val="24"/>
          <w:szCs w:val="24"/>
          <w:lang w:eastAsia="tr-TR"/>
        </w:rPr>
        <w:t xml:space="preserve">: </w:t>
      </w:r>
      <w:r w:rsidR="00413491" w:rsidRPr="008E3001">
        <w:rPr>
          <w:rFonts w:ascii="Times New Roman" w:eastAsia="Calibri" w:hAnsi="Times New Roman" w:cs="Times New Roman"/>
          <w:color w:val="000000" w:themeColor="text1"/>
          <w:sz w:val="24"/>
          <w:szCs w:val="24"/>
          <w:lang w:eastAsia="tr-TR"/>
        </w:rPr>
        <w:t>Bakanlık</w:t>
      </w:r>
      <w:r w:rsidR="00FE045D" w:rsidRPr="008E3001">
        <w:rPr>
          <w:rFonts w:ascii="Times New Roman" w:eastAsia="Calibri" w:hAnsi="Times New Roman" w:cs="Times New Roman"/>
          <w:color w:val="000000" w:themeColor="text1"/>
          <w:sz w:val="24"/>
          <w:szCs w:val="24"/>
          <w:lang w:eastAsia="tr-TR"/>
        </w:rPr>
        <w:t xml:space="preserve"> </w:t>
      </w:r>
      <w:r w:rsidR="007B675C">
        <w:rPr>
          <w:rFonts w:ascii="Times New Roman" w:eastAsia="Calibri" w:hAnsi="Times New Roman" w:cs="Times New Roman"/>
          <w:color w:val="000000" w:themeColor="text1"/>
          <w:sz w:val="24"/>
          <w:szCs w:val="24"/>
          <w:lang w:eastAsia="tr-TR"/>
        </w:rPr>
        <w:t>a</w:t>
      </w:r>
      <w:r w:rsidR="00935920">
        <w:rPr>
          <w:rFonts w:ascii="Times New Roman" w:eastAsia="Calibri" w:hAnsi="Times New Roman" w:cs="Times New Roman"/>
          <w:color w:val="000000" w:themeColor="text1"/>
          <w:sz w:val="24"/>
          <w:szCs w:val="24"/>
          <w:lang w:eastAsia="tr-TR"/>
        </w:rPr>
        <w:t>vukat</w:t>
      </w:r>
      <w:r w:rsidR="00FE045D" w:rsidRPr="008E3001">
        <w:rPr>
          <w:rFonts w:ascii="Times New Roman" w:eastAsia="Calibri" w:hAnsi="Times New Roman" w:cs="Times New Roman"/>
          <w:color w:val="000000" w:themeColor="text1"/>
          <w:sz w:val="24"/>
          <w:szCs w:val="24"/>
          <w:lang w:eastAsia="tr-TR"/>
        </w:rPr>
        <w:t>ını</w:t>
      </w:r>
      <w:r w:rsidRPr="008E3001">
        <w:rPr>
          <w:rFonts w:ascii="Times New Roman" w:eastAsia="Calibri" w:hAnsi="Times New Roman" w:cs="Times New Roman"/>
          <w:color w:val="000000" w:themeColor="text1"/>
          <w:sz w:val="24"/>
          <w:szCs w:val="24"/>
          <w:lang w:eastAsia="tr-TR"/>
        </w:rPr>
        <w:t>,</w:t>
      </w:r>
    </w:p>
    <w:p w:rsidR="006C08B0" w:rsidRPr="008E3001" w:rsidRDefault="006C08B0" w:rsidP="0033520A">
      <w:pPr>
        <w:spacing w:after="0" w:line="240" w:lineRule="auto"/>
        <w:ind w:firstLine="709"/>
        <w:jc w:val="both"/>
        <w:rPr>
          <w:rFonts w:ascii="Times New Roman" w:eastAsia="Calibri" w:hAnsi="Times New Roman" w:cs="Times New Roman"/>
          <w:color w:val="000000" w:themeColor="text1"/>
          <w:sz w:val="24"/>
          <w:szCs w:val="24"/>
          <w:lang w:eastAsia="tr-TR"/>
        </w:rPr>
      </w:pPr>
      <w:r w:rsidRPr="008E3001">
        <w:rPr>
          <w:rFonts w:ascii="Times New Roman" w:eastAsia="Calibri" w:hAnsi="Times New Roman" w:cs="Times New Roman"/>
          <w:color w:val="000000" w:themeColor="text1"/>
          <w:sz w:val="24"/>
          <w:szCs w:val="24"/>
          <w:lang w:eastAsia="tr-TR"/>
        </w:rPr>
        <w:t>b) Bakan: Ticaret Bakanını,</w:t>
      </w:r>
    </w:p>
    <w:p w:rsidR="006C08B0" w:rsidRPr="008E3001" w:rsidRDefault="006C08B0" w:rsidP="0033520A">
      <w:pPr>
        <w:spacing w:after="0" w:line="240" w:lineRule="auto"/>
        <w:ind w:firstLine="709"/>
        <w:jc w:val="both"/>
        <w:rPr>
          <w:rFonts w:ascii="Times New Roman" w:eastAsia="Calibri" w:hAnsi="Times New Roman" w:cs="Times New Roman"/>
          <w:color w:val="000000" w:themeColor="text1"/>
          <w:sz w:val="24"/>
          <w:szCs w:val="24"/>
          <w:lang w:eastAsia="tr-TR"/>
        </w:rPr>
      </w:pPr>
      <w:r w:rsidRPr="008E3001">
        <w:rPr>
          <w:rFonts w:ascii="Times New Roman" w:eastAsia="Calibri" w:hAnsi="Times New Roman" w:cs="Times New Roman"/>
          <w:color w:val="000000" w:themeColor="text1"/>
          <w:sz w:val="24"/>
          <w:szCs w:val="24"/>
          <w:lang w:eastAsia="tr-TR"/>
        </w:rPr>
        <w:t>c) Bakanlık: Ticaret Bakanlığını,</w:t>
      </w:r>
    </w:p>
    <w:p w:rsidR="00314D18" w:rsidRPr="008E3001" w:rsidRDefault="00187FC0" w:rsidP="0033520A">
      <w:pPr>
        <w:spacing w:after="0" w:line="240" w:lineRule="auto"/>
        <w:ind w:firstLine="709"/>
        <w:jc w:val="both"/>
        <w:rPr>
          <w:rFonts w:ascii="Times New Roman" w:eastAsia="Calibri" w:hAnsi="Times New Roman" w:cs="Times New Roman"/>
          <w:color w:val="000000" w:themeColor="text1"/>
          <w:sz w:val="24"/>
          <w:szCs w:val="24"/>
          <w:lang w:eastAsia="tr-TR"/>
        </w:rPr>
      </w:pPr>
      <w:r w:rsidRPr="008E3001">
        <w:rPr>
          <w:rFonts w:ascii="Times New Roman" w:eastAsia="Calibri" w:hAnsi="Times New Roman" w:cs="Times New Roman"/>
          <w:color w:val="000000" w:themeColor="text1"/>
          <w:sz w:val="24"/>
          <w:szCs w:val="24"/>
          <w:lang w:eastAsia="tr-TR"/>
        </w:rPr>
        <w:t xml:space="preserve">ç) </w:t>
      </w:r>
      <w:r w:rsidR="00314D18" w:rsidRPr="008E3001">
        <w:rPr>
          <w:rFonts w:ascii="Times New Roman" w:eastAsia="Calibri" w:hAnsi="Times New Roman" w:cs="Times New Roman"/>
          <w:color w:val="000000" w:themeColor="text1"/>
          <w:sz w:val="24"/>
          <w:szCs w:val="24"/>
          <w:lang w:eastAsia="tr-TR"/>
        </w:rPr>
        <w:t xml:space="preserve">Bakan </w:t>
      </w:r>
      <w:r w:rsidR="00F268D8" w:rsidRPr="008E3001">
        <w:rPr>
          <w:rFonts w:ascii="Times New Roman" w:eastAsia="Calibri" w:hAnsi="Times New Roman" w:cs="Times New Roman"/>
          <w:color w:val="000000" w:themeColor="text1"/>
          <w:sz w:val="24"/>
          <w:szCs w:val="24"/>
          <w:lang w:eastAsia="tr-TR"/>
        </w:rPr>
        <w:t>Y</w:t>
      </w:r>
      <w:r w:rsidR="00307EA7" w:rsidRPr="008E3001">
        <w:rPr>
          <w:rFonts w:ascii="Times New Roman" w:eastAsia="Calibri" w:hAnsi="Times New Roman" w:cs="Times New Roman"/>
          <w:color w:val="000000" w:themeColor="text1"/>
          <w:sz w:val="24"/>
          <w:szCs w:val="24"/>
          <w:lang w:eastAsia="tr-TR"/>
        </w:rPr>
        <w:t>ardımcısı</w:t>
      </w:r>
      <w:r w:rsidR="00314D18" w:rsidRPr="008E3001">
        <w:rPr>
          <w:rFonts w:ascii="Times New Roman" w:eastAsia="Calibri" w:hAnsi="Times New Roman" w:cs="Times New Roman"/>
          <w:color w:val="000000" w:themeColor="text1"/>
          <w:sz w:val="24"/>
          <w:szCs w:val="24"/>
          <w:lang w:eastAsia="tr-TR"/>
        </w:rPr>
        <w:t xml:space="preserve">: Hukuk Hizmetleri </w:t>
      </w:r>
      <w:r w:rsidR="00935920">
        <w:rPr>
          <w:rFonts w:ascii="Times New Roman" w:eastAsia="Calibri" w:hAnsi="Times New Roman" w:cs="Times New Roman"/>
          <w:color w:val="000000" w:themeColor="text1"/>
          <w:sz w:val="24"/>
          <w:szCs w:val="24"/>
          <w:lang w:eastAsia="tr-TR"/>
        </w:rPr>
        <w:t>Genel Müdür</w:t>
      </w:r>
      <w:r w:rsidR="004C0295" w:rsidRPr="008E3001">
        <w:rPr>
          <w:rFonts w:ascii="Times New Roman" w:eastAsia="Calibri" w:hAnsi="Times New Roman" w:cs="Times New Roman"/>
          <w:color w:val="000000" w:themeColor="text1"/>
          <w:sz w:val="24"/>
          <w:szCs w:val="24"/>
          <w:lang w:eastAsia="tr-TR"/>
        </w:rPr>
        <w:t>lüğ</w:t>
      </w:r>
      <w:r w:rsidR="001349DA" w:rsidRPr="008E3001">
        <w:rPr>
          <w:rFonts w:ascii="Times New Roman" w:eastAsia="Calibri" w:hAnsi="Times New Roman" w:cs="Times New Roman"/>
          <w:color w:val="000000" w:themeColor="text1"/>
          <w:sz w:val="24"/>
          <w:szCs w:val="24"/>
          <w:lang w:eastAsia="tr-TR"/>
        </w:rPr>
        <w:t xml:space="preserve">ünün bağlı olduğu </w:t>
      </w:r>
      <w:r w:rsidR="00F268D8" w:rsidRPr="008E3001">
        <w:rPr>
          <w:rFonts w:ascii="Times New Roman" w:eastAsia="Calibri" w:hAnsi="Times New Roman" w:cs="Times New Roman"/>
          <w:color w:val="000000" w:themeColor="text1"/>
          <w:sz w:val="24"/>
          <w:szCs w:val="24"/>
          <w:lang w:eastAsia="tr-TR"/>
        </w:rPr>
        <w:t>B</w:t>
      </w:r>
      <w:r w:rsidR="00314D18" w:rsidRPr="008E3001">
        <w:rPr>
          <w:rFonts w:ascii="Times New Roman" w:eastAsia="Calibri" w:hAnsi="Times New Roman" w:cs="Times New Roman"/>
          <w:color w:val="000000" w:themeColor="text1"/>
          <w:sz w:val="24"/>
          <w:szCs w:val="24"/>
          <w:lang w:eastAsia="tr-TR"/>
        </w:rPr>
        <w:t xml:space="preserve">akan </w:t>
      </w:r>
      <w:r w:rsidR="00F268D8" w:rsidRPr="008E3001">
        <w:rPr>
          <w:rFonts w:ascii="Times New Roman" w:eastAsia="Calibri" w:hAnsi="Times New Roman" w:cs="Times New Roman"/>
          <w:color w:val="000000" w:themeColor="text1"/>
          <w:sz w:val="24"/>
          <w:szCs w:val="24"/>
          <w:lang w:eastAsia="tr-TR"/>
        </w:rPr>
        <w:t>Y</w:t>
      </w:r>
      <w:r w:rsidR="00307EA7" w:rsidRPr="008E3001">
        <w:rPr>
          <w:rFonts w:ascii="Times New Roman" w:eastAsia="Calibri" w:hAnsi="Times New Roman" w:cs="Times New Roman"/>
          <w:color w:val="000000" w:themeColor="text1"/>
          <w:sz w:val="24"/>
          <w:szCs w:val="24"/>
          <w:lang w:eastAsia="tr-TR"/>
        </w:rPr>
        <w:t>ardımcısı</w:t>
      </w:r>
      <w:r w:rsidR="00314D18" w:rsidRPr="008E3001">
        <w:rPr>
          <w:rFonts w:ascii="Times New Roman" w:eastAsia="Calibri" w:hAnsi="Times New Roman" w:cs="Times New Roman"/>
          <w:color w:val="000000" w:themeColor="text1"/>
          <w:sz w:val="24"/>
          <w:szCs w:val="24"/>
          <w:lang w:eastAsia="tr-TR"/>
        </w:rPr>
        <w:t>nı,</w:t>
      </w:r>
    </w:p>
    <w:p w:rsidR="006C08B0" w:rsidRPr="008E3001" w:rsidRDefault="00314D18" w:rsidP="0033520A">
      <w:pPr>
        <w:spacing w:after="0" w:line="240" w:lineRule="auto"/>
        <w:ind w:firstLine="709"/>
        <w:jc w:val="both"/>
        <w:rPr>
          <w:rFonts w:ascii="Times New Roman" w:eastAsia="Calibri" w:hAnsi="Times New Roman" w:cs="Times New Roman"/>
          <w:color w:val="000000" w:themeColor="text1"/>
          <w:sz w:val="24"/>
          <w:szCs w:val="24"/>
          <w:lang w:eastAsia="tr-TR"/>
        </w:rPr>
      </w:pPr>
      <w:r w:rsidRPr="008E3001">
        <w:rPr>
          <w:rFonts w:ascii="Times New Roman" w:eastAsia="Calibri" w:hAnsi="Times New Roman" w:cs="Times New Roman"/>
          <w:color w:val="000000" w:themeColor="text1"/>
          <w:sz w:val="24"/>
          <w:szCs w:val="24"/>
          <w:lang w:eastAsia="tr-TR"/>
        </w:rPr>
        <w:t>d</w:t>
      </w:r>
      <w:r w:rsidR="006C08B0" w:rsidRPr="008E3001">
        <w:rPr>
          <w:rFonts w:ascii="Times New Roman" w:eastAsia="Calibri" w:hAnsi="Times New Roman" w:cs="Times New Roman"/>
          <w:color w:val="000000" w:themeColor="text1"/>
          <w:sz w:val="24"/>
          <w:szCs w:val="24"/>
          <w:lang w:eastAsia="tr-TR"/>
        </w:rPr>
        <w:t xml:space="preserve">) </w:t>
      </w:r>
      <w:r w:rsidR="001349DA" w:rsidRPr="008E3001">
        <w:rPr>
          <w:rFonts w:ascii="Times New Roman" w:eastAsia="Calibri" w:hAnsi="Times New Roman" w:cs="Times New Roman"/>
          <w:color w:val="000000" w:themeColor="text1"/>
          <w:sz w:val="24"/>
          <w:szCs w:val="24"/>
          <w:lang w:eastAsia="tr-TR"/>
        </w:rPr>
        <w:t>Büro p</w:t>
      </w:r>
      <w:r w:rsidR="00307EA7" w:rsidRPr="008E3001">
        <w:rPr>
          <w:rFonts w:ascii="Times New Roman" w:eastAsia="Calibri" w:hAnsi="Times New Roman" w:cs="Times New Roman"/>
          <w:color w:val="000000" w:themeColor="text1"/>
          <w:sz w:val="24"/>
          <w:szCs w:val="24"/>
          <w:lang w:eastAsia="tr-TR"/>
        </w:rPr>
        <w:t>ersoneli</w:t>
      </w:r>
      <w:r w:rsidR="006C08B0" w:rsidRPr="008E3001">
        <w:rPr>
          <w:rFonts w:ascii="Times New Roman" w:eastAsia="Calibri" w:hAnsi="Times New Roman" w:cs="Times New Roman"/>
          <w:color w:val="000000" w:themeColor="text1"/>
          <w:sz w:val="24"/>
          <w:szCs w:val="24"/>
          <w:lang w:eastAsia="tr-TR"/>
        </w:rPr>
        <w:t xml:space="preserve">: </w:t>
      </w:r>
      <w:r w:rsidRPr="008E3001">
        <w:rPr>
          <w:rFonts w:ascii="Times New Roman" w:eastAsia="Calibri" w:hAnsi="Times New Roman" w:cs="Times New Roman"/>
          <w:color w:val="000000" w:themeColor="text1"/>
          <w:sz w:val="24"/>
          <w:szCs w:val="24"/>
          <w:lang w:eastAsia="tr-TR"/>
        </w:rPr>
        <w:t xml:space="preserve">Hukuk Hizmetleri </w:t>
      </w:r>
      <w:r w:rsidR="00935920">
        <w:rPr>
          <w:rFonts w:ascii="Times New Roman" w:eastAsia="Calibri" w:hAnsi="Times New Roman" w:cs="Times New Roman"/>
          <w:color w:val="000000" w:themeColor="text1"/>
          <w:sz w:val="24"/>
          <w:szCs w:val="24"/>
          <w:lang w:eastAsia="tr-TR"/>
        </w:rPr>
        <w:t>Genel Müdür</w:t>
      </w:r>
      <w:r w:rsidRPr="008E3001">
        <w:rPr>
          <w:rFonts w:ascii="Times New Roman" w:eastAsia="Calibri" w:hAnsi="Times New Roman" w:cs="Times New Roman"/>
          <w:color w:val="000000" w:themeColor="text1"/>
          <w:sz w:val="24"/>
          <w:szCs w:val="24"/>
          <w:lang w:eastAsia="tr-TR"/>
        </w:rPr>
        <w:t xml:space="preserve">lüğünde </w:t>
      </w:r>
      <w:r w:rsidR="006C08B0" w:rsidRPr="008E3001">
        <w:rPr>
          <w:rFonts w:ascii="Times New Roman" w:eastAsia="Calibri" w:hAnsi="Times New Roman" w:cs="Times New Roman"/>
          <w:color w:val="000000" w:themeColor="text1"/>
          <w:sz w:val="24"/>
          <w:szCs w:val="24"/>
          <w:lang w:eastAsia="tr-TR"/>
        </w:rPr>
        <w:t>çalışan, uzman, şef, veri hazırlama ve kontrol işletmeni, memur ve diğer personeli,</w:t>
      </w:r>
    </w:p>
    <w:p w:rsidR="00314D18" w:rsidRPr="008E3001" w:rsidRDefault="00314D18" w:rsidP="0033520A">
      <w:pPr>
        <w:spacing w:after="0" w:line="240" w:lineRule="auto"/>
        <w:ind w:firstLine="709"/>
        <w:jc w:val="both"/>
        <w:rPr>
          <w:rFonts w:ascii="Times New Roman" w:eastAsia="Calibri" w:hAnsi="Times New Roman" w:cs="Times New Roman"/>
          <w:color w:val="000000" w:themeColor="text1"/>
          <w:sz w:val="24"/>
          <w:szCs w:val="24"/>
          <w:lang w:eastAsia="tr-TR"/>
        </w:rPr>
      </w:pPr>
      <w:r w:rsidRPr="008E3001">
        <w:rPr>
          <w:rFonts w:ascii="Times New Roman" w:eastAsia="Calibri" w:hAnsi="Times New Roman" w:cs="Times New Roman"/>
          <w:color w:val="000000" w:themeColor="text1"/>
          <w:sz w:val="24"/>
          <w:szCs w:val="24"/>
          <w:lang w:eastAsia="tr-TR"/>
        </w:rPr>
        <w:t>e</w:t>
      </w:r>
      <w:r w:rsidR="006C08B0" w:rsidRPr="008E3001">
        <w:rPr>
          <w:rFonts w:ascii="Times New Roman" w:eastAsia="Calibri" w:hAnsi="Times New Roman" w:cs="Times New Roman"/>
          <w:color w:val="000000" w:themeColor="text1"/>
          <w:sz w:val="24"/>
          <w:szCs w:val="24"/>
          <w:lang w:eastAsia="tr-TR"/>
        </w:rPr>
        <w:t xml:space="preserve">) </w:t>
      </w:r>
      <w:r w:rsidR="007B675C">
        <w:rPr>
          <w:rFonts w:ascii="Times New Roman" w:eastAsia="Calibri" w:hAnsi="Times New Roman" w:cs="Times New Roman"/>
          <w:color w:val="000000" w:themeColor="text1"/>
          <w:sz w:val="24"/>
          <w:szCs w:val="24"/>
          <w:lang w:eastAsia="tr-TR"/>
        </w:rPr>
        <w:t>Daire b</w:t>
      </w:r>
      <w:r w:rsidR="00A83D3E">
        <w:rPr>
          <w:rFonts w:ascii="Times New Roman" w:eastAsia="Calibri" w:hAnsi="Times New Roman" w:cs="Times New Roman"/>
          <w:color w:val="000000" w:themeColor="text1"/>
          <w:sz w:val="24"/>
          <w:szCs w:val="24"/>
          <w:lang w:eastAsia="tr-TR"/>
        </w:rPr>
        <w:t>aşkanı</w:t>
      </w:r>
      <w:r w:rsidR="008F1CDC" w:rsidRPr="008E3001">
        <w:rPr>
          <w:rFonts w:ascii="Times New Roman" w:eastAsia="Calibri" w:hAnsi="Times New Roman" w:cs="Times New Roman"/>
          <w:color w:val="000000" w:themeColor="text1"/>
          <w:sz w:val="24"/>
          <w:szCs w:val="24"/>
          <w:lang w:eastAsia="tr-TR"/>
        </w:rPr>
        <w:t xml:space="preserve">: </w:t>
      </w:r>
      <w:r w:rsidR="00AB362C" w:rsidRPr="008E3001">
        <w:rPr>
          <w:rFonts w:ascii="Times New Roman" w:eastAsia="Calibri" w:hAnsi="Times New Roman" w:cs="Times New Roman"/>
          <w:color w:val="000000" w:themeColor="text1"/>
          <w:sz w:val="24"/>
          <w:szCs w:val="24"/>
          <w:lang w:eastAsia="tr-TR"/>
        </w:rPr>
        <w:t xml:space="preserve">Hukuk Hizmetleri </w:t>
      </w:r>
      <w:r w:rsidR="00935920">
        <w:rPr>
          <w:rFonts w:ascii="Times New Roman" w:eastAsia="Calibri" w:hAnsi="Times New Roman" w:cs="Times New Roman"/>
          <w:color w:val="000000" w:themeColor="text1"/>
          <w:sz w:val="24"/>
          <w:szCs w:val="24"/>
          <w:lang w:eastAsia="tr-TR"/>
        </w:rPr>
        <w:t>Genel Müdür</w:t>
      </w:r>
      <w:r w:rsidR="00AB362C" w:rsidRPr="008E3001">
        <w:rPr>
          <w:rFonts w:ascii="Times New Roman" w:eastAsia="Calibri" w:hAnsi="Times New Roman" w:cs="Times New Roman"/>
          <w:color w:val="000000" w:themeColor="text1"/>
          <w:sz w:val="24"/>
          <w:szCs w:val="24"/>
          <w:lang w:eastAsia="tr-TR"/>
        </w:rPr>
        <w:t>lüğünde</w:t>
      </w:r>
      <w:r w:rsidR="004C0295" w:rsidRPr="008E3001">
        <w:rPr>
          <w:rFonts w:ascii="Times New Roman" w:eastAsia="Calibri" w:hAnsi="Times New Roman" w:cs="Times New Roman"/>
          <w:color w:val="000000" w:themeColor="text1"/>
          <w:sz w:val="24"/>
          <w:szCs w:val="24"/>
          <w:lang w:eastAsia="tr-TR"/>
        </w:rPr>
        <w:t xml:space="preserve"> görev yapan</w:t>
      </w:r>
      <w:r w:rsidRPr="008E3001">
        <w:rPr>
          <w:rFonts w:ascii="Times New Roman" w:eastAsia="Calibri" w:hAnsi="Times New Roman" w:cs="Times New Roman"/>
          <w:color w:val="000000" w:themeColor="text1"/>
          <w:sz w:val="24"/>
          <w:szCs w:val="24"/>
          <w:lang w:eastAsia="tr-TR"/>
        </w:rPr>
        <w:t xml:space="preserve"> </w:t>
      </w:r>
      <w:r w:rsidR="007B675C">
        <w:rPr>
          <w:rFonts w:ascii="Times New Roman" w:eastAsia="Calibri" w:hAnsi="Times New Roman" w:cs="Times New Roman"/>
          <w:color w:val="000000" w:themeColor="text1"/>
          <w:sz w:val="24"/>
          <w:szCs w:val="24"/>
          <w:lang w:eastAsia="tr-TR"/>
        </w:rPr>
        <w:t>daire b</w:t>
      </w:r>
      <w:r w:rsidR="00A83D3E">
        <w:rPr>
          <w:rFonts w:ascii="Times New Roman" w:eastAsia="Calibri" w:hAnsi="Times New Roman" w:cs="Times New Roman"/>
          <w:color w:val="000000" w:themeColor="text1"/>
          <w:sz w:val="24"/>
          <w:szCs w:val="24"/>
          <w:lang w:eastAsia="tr-TR"/>
        </w:rPr>
        <w:t>aşkanı</w:t>
      </w:r>
      <w:r w:rsidRPr="008E3001">
        <w:rPr>
          <w:rFonts w:ascii="Times New Roman" w:eastAsia="Calibri" w:hAnsi="Times New Roman" w:cs="Times New Roman"/>
          <w:color w:val="000000" w:themeColor="text1"/>
          <w:sz w:val="24"/>
          <w:szCs w:val="24"/>
          <w:lang w:eastAsia="tr-TR"/>
        </w:rPr>
        <w:t>nı,</w:t>
      </w:r>
    </w:p>
    <w:p w:rsidR="006C08B0" w:rsidRPr="008E3001" w:rsidRDefault="00314D18" w:rsidP="0033520A">
      <w:pPr>
        <w:spacing w:after="0" w:line="240" w:lineRule="auto"/>
        <w:ind w:firstLine="709"/>
        <w:jc w:val="both"/>
        <w:rPr>
          <w:rFonts w:ascii="Times New Roman" w:eastAsia="Calibri" w:hAnsi="Times New Roman" w:cs="Times New Roman"/>
          <w:color w:val="000000" w:themeColor="text1"/>
          <w:sz w:val="24"/>
          <w:szCs w:val="24"/>
          <w:lang w:eastAsia="tr-TR"/>
        </w:rPr>
      </w:pPr>
      <w:r w:rsidRPr="008E3001">
        <w:rPr>
          <w:rFonts w:ascii="Times New Roman" w:eastAsia="Calibri" w:hAnsi="Times New Roman" w:cs="Times New Roman"/>
          <w:color w:val="000000" w:themeColor="text1"/>
          <w:sz w:val="24"/>
          <w:szCs w:val="24"/>
          <w:lang w:eastAsia="tr-TR"/>
        </w:rPr>
        <w:t xml:space="preserve">f) </w:t>
      </w:r>
      <w:r w:rsidR="00935920">
        <w:rPr>
          <w:rFonts w:ascii="Times New Roman" w:eastAsia="Calibri" w:hAnsi="Times New Roman" w:cs="Times New Roman"/>
          <w:color w:val="000000" w:themeColor="text1"/>
          <w:sz w:val="24"/>
          <w:szCs w:val="24"/>
          <w:lang w:eastAsia="tr-TR"/>
        </w:rPr>
        <w:t>Genel Müdür</w:t>
      </w:r>
      <w:r w:rsidR="006C08B0" w:rsidRPr="008E3001">
        <w:rPr>
          <w:rFonts w:ascii="Times New Roman" w:eastAsia="Calibri" w:hAnsi="Times New Roman" w:cs="Times New Roman"/>
          <w:color w:val="000000" w:themeColor="text1"/>
          <w:sz w:val="24"/>
          <w:szCs w:val="24"/>
          <w:lang w:eastAsia="tr-TR"/>
        </w:rPr>
        <w:t xml:space="preserve">: </w:t>
      </w:r>
      <w:r w:rsidR="001349DA" w:rsidRPr="008E3001">
        <w:rPr>
          <w:rFonts w:ascii="Times New Roman" w:eastAsia="Calibri" w:hAnsi="Times New Roman" w:cs="Times New Roman"/>
          <w:color w:val="000000" w:themeColor="text1"/>
          <w:sz w:val="24"/>
          <w:szCs w:val="24"/>
          <w:lang w:eastAsia="tr-TR"/>
        </w:rPr>
        <w:t xml:space="preserve">Hukuk </w:t>
      </w:r>
      <w:r w:rsidR="00EF6442" w:rsidRPr="008E3001">
        <w:rPr>
          <w:rFonts w:ascii="Times New Roman" w:eastAsia="Calibri" w:hAnsi="Times New Roman" w:cs="Times New Roman"/>
          <w:color w:val="000000" w:themeColor="text1"/>
          <w:sz w:val="24"/>
          <w:szCs w:val="24"/>
          <w:lang w:eastAsia="tr-TR"/>
        </w:rPr>
        <w:t>H</w:t>
      </w:r>
      <w:r w:rsidRPr="008E3001">
        <w:rPr>
          <w:rFonts w:ascii="Times New Roman" w:eastAsia="Calibri" w:hAnsi="Times New Roman" w:cs="Times New Roman"/>
          <w:color w:val="000000" w:themeColor="text1"/>
          <w:sz w:val="24"/>
          <w:szCs w:val="24"/>
          <w:lang w:eastAsia="tr-TR"/>
        </w:rPr>
        <w:t xml:space="preserve">izmetleri </w:t>
      </w:r>
      <w:r w:rsidR="00935920">
        <w:rPr>
          <w:rFonts w:ascii="Times New Roman" w:eastAsia="Calibri" w:hAnsi="Times New Roman" w:cs="Times New Roman"/>
          <w:color w:val="000000" w:themeColor="text1"/>
          <w:sz w:val="24"/>
          <w:szCs w:val="24"/>
          <w:lang w:eastAsia="tr-TR"/>
        </w:rPr>
        <w:t>Genel Müdür</w:t>
      </w:r>
      <w:r w:rsidRPr="008E3001">
        <w:rPr>
          <w:rFonts w:ascii="Times New Roman" w:eastAsia="Calibri" w:hAnsi="Times New Roman" w:cs="Times New Roman"/>
          <w:color w:val="000000" w:themeColor="text1"/>
          <w:sz w:val="24"/>
          <w:szCs w:val="24"/>
          <w:lang w:eastAsia="tr-TR"/>
        </w:rPr>
        <w:t>ünü</w:t>
      </w:r>
      <w:r w:rsidR="006C08B0" w:rsidRPr="008E3001">
        <w:rPr>
          <w:rFonts w:ascii="Times New Roman" w:eastAsia="Calibri" w:hAnsi="Times New Roman" w:cs="Times New Roman"/>
          <w:color w:val="000000" w:themeColor="text1"/>
          <w:sz w:val="24"/>
          <w:szCs w:val="24"/>
          <w:lang w:eastAsia="tr-TR"/>
        </w:rPr>
        <w:t>,</w:t>
      </w:r>
    </w:p>
    <w:p w:rsidR="00F139AC" w:rsidRPr="008E3001" w:rsidRDefault="00314D18" w:rsidP="0033520A">
      <w:pPr>
        <w:spacing w:after="0" w:line="240" w:lineRule="auto"/>
        <w:ind w:firstLine="709"/>
        <w:jc w:val="both"/>
        <w:rPr>
          <w:rFonts w:ascii="Times New Roman" w:eastAsia="Calibri" w:hAnsi="Times New Roman" w:cs="Times New Roman"/>
          <w:color w:val="000000" w:themeColor="text1"/>
          <w:sz w:val="24"/>
          <w:szCs w:val="24"/>
          <w:lang w:eastAsia="tr-TR"/>
        </w:rPr>
      </w:pPr>
      <w:r w:rsidRPr="008E3001">
        <w:rPr>
          <w:rFonts w:ascii="Times New Roman" w:eastAsia="Calibri" w:hAnsi="Times New Roman" w:cs="Times New Roman"/>
          <w:color w:val="000000" w:themeColor="text1"/>
          <w:sz w:val="24"/>
          <w:szCs w:val="24"/>
          <w:lang w:eastAsia="tr-TR"/>
        </w:rPr>
        <w:t xml:space="preserve">g) </w:t>
      </w:r>
      <w:r w:rsidR="00935920">
        <w:rPr>
          <w:rFonts w:ascii="Times New Roman" w:eastAsia="Calibri" w:hAnsi="Times New Roman" w:cs="Times New Roman"/>
          <w:color w:val="000000" w:themeColor="text1"/>
          <w:sz w:val="24"/>
          <w:szCs w:val="24"/>
          <w:lang w:eastAsia="tr-TR"/>
        </w:rPr>
        <w:t>Genel Müdür</w:t>
      </w:r>
      <w:r w:rsidR="008F1CDC" w:rsidRPr="008E3001">
        <w:rPr>
          <w:rFonts w:ascii="Times New Roman" w:eastAsia="Calibri" w:hAnsi="Times New Roman" w:cs="Times New Roman"/>
          <w:color w:val="000000" w:themeColor="text1"/>
          <w:sz w:val="24"/>
          <w:szCs w:val="24"/>
          <w:lang w:eastAsia="tr-TR"/>
        </w:rPr>
        <w:t>lük: Hukuk H</w:t>
      </w:r>
      <w:r w:rsidR="00F139AC" w:rsidRPr="008E3001">
        <w:rPr>
          <w:rFonts w:ascii="Times New Roman" w:eastAsia="Calibri" w:hAnsi="Times New Roman" w:cs="Times New Roman"/>
          <w:color w:val="000000" w:themeColor="text1"/>
          <w:sz w:val="24"/>
          <w:szCs w:val="24"/>
          <w:lang w:eastAsia="tr-TR"/>
        </w:rPr>
        <w:t xml:space="preserve">izmetleri </w:t>
      </w:r>
      <w:r w:rsidR="00935920">
        <w:rPr>
          <w:rFonts w:ascii="Times New Roman" w:eastAsia="Calibri" w:hAnsi="Times New Roman" w:cs="Times New Roman"/>
          <w:color w:val="000000" w:themeColor="text1"/>
          <w:sz w:val="24"/>
          <w:szCs w:val="24"/>
          <w:lang w:eastAsia="tr-TR"/>
        </w:rPr>
        <w:t>Genel Müdür</w:t>
      </w:r>
      <w:r w:rsidR="00F139AC" w:rsidRPr="008E3001">
        <w:rPr>
          <w:rFonts w:ascii="Times New Roman" w:eastAsia="Calibri" w:hAnsi="Times New Roman" w:cs="Times New Roman"/>
          <w:color w:val="000000" w:themeColor="text1"/>
          <w:sz w:val="24"/>
          <w:szCs w:val="24"/>
          <w:lang w:eastAsia="tr-TR"/>
        </w:rPr>
        <w:t>lüğünü,</w:t>
      </w:r>
    </w:p>
    <w:p w:rsidR="00314D18" w:rsidRPr="008E3001" w:rsidRDefault="00F139AC" w:rsidP="0033520A">
      <w:pPr>
        <w:spacing w:after="0" w:line="240" w:lineRule="auto"/>
        <w:ind w:firstLine="709"/>
        <w:jc w:val="both"/>
        <w:rPr>
          <w:rFonts w:ascii="Times New Roman" w:eastAsia="Calibri" w:hAnsi="Times New Roman" w:cs="Times New Roman"/>
          <w:color w:val="000000" w:themeColor="text1"/>
          <w:sz w:val="24"/>
          <w:szCs w:val="24"/>
          <w:lang w:eastAsia="tr-TR"/>
        </w:rPr>
      </w:pPr>
      <w:r w:rsidRPr="008E3001">
        <w:rPr>
          <w:rFonts w:ascii="Times New Roman" w:eastAsia="Calibri" w:hAnsi="Times New Roman" w:cs="Times New Roman"/>
          <w:color w:val="000000" w:themeColor="text1"/>
          <w:sz w:val="24"/>
          <w:szCs w:val="24"/>
          <w:lang w:eastAsia="tr-TR"/>
        </w:rPr>
        <w:t xml:space="preserve">ğ) </w:t>
      </w:r>
      <w:r w:rsidR="007B675C">
        <w:rPr>
          <w:rFonts w:ascii="Times New Roman" w:eastAsia="Calibri" w:hAnsi="Times New Roman" w:cs="Times New Roman"/>
          <w:color w:val="000000" w:themeColor="text1"/>
          <w:sz w:val="24"/>
          <w:szCs w:val="24"/>
          <w:lang w:eastAsia="tr-TR"/>
        </w:rPr>
        <w:t>Genel müdür y</w:t>
      </w:r>
      <w:r w:rsidR="00935920">
        <w:rPr>
          <w:rFonts w:ascii="Times New Roman" w:eastAsia="Calibri" w:hAnsi="Times New Roman" w:cs="Times New Roman"/>
          <w:color w:val="000000" w:themeColor="text1"/>
          <w:sz w:val="24"/>
          <w:szCs w:val="24"/>
          <w:lang w:eastAsia="tr-TR"/>
        </w:rPr>
        <w:t>ardımcısı</w:t>
      </w:r>
      <w:r w:rsidR="00413491" w:rsidRPr="008E3001">
        <w:rPr>
          <w:rFonts w:ascii="Times New Roman" w:eastAsia="Calibri" w:hAnsi="Times New Roman" w:cs="Times New Roman"/>
          <w:color w:val="000000" w:themeColor="text1"/>
          <w:sz w:val="24"/>
          <w:szCs w:val="24"/>
          <w:lang w:eastAsia="tr-TR"/>
        </w:rPr>
        <w:t xml:space="preserve">: Hukuk </w:t>
      </w:r>
      <w:r w:rsidR="00EF6442" w:rsidRPr="008E3001">
        <w:rPr>
          <w:rFonts w:ascii="Times New Roman" w:eastAsia="Calibri" w:hAnsi="Times New Roman" w:cs="Times New Roman"/>
          <w:color w:val="000000" w:themeColor="text1"/>
          <w:sz w:val="24"/>
          <w:szCs w:val="24"/>
          <w:lang w:eastAsia="tr-TR"/>
        </w:rPr>
        <w:t>H</w:t>
      </w:r>
      <w:r w:rsidR="008F1CDC" w:rsidRPr="008E3001">
        <w:rPr>
          <w:rFonts w:ascii="Times New Roman" w:eastAsia="Calibri" w:hAnsi="Times New Roman" w:cs="Times New Roman"/>
          <w:color w:val="000000" w:themeColor="text1"/>
          <w:sz w:val="24"/>
          <w:szCs w:val="24"/>
          <w:lang w:eastAsia="tr-TR"/>
        </w:rPr>
        <w:t xml:space="preserve">izmetleri </w:t>
      </w:r>
      <w:r w:rsidR="007B675C">
        <w:rPr>
          <w:rFonts w:ascii="Times New Roman" w:eastAsia="Calibri" w:hAnsi="Times New Roman" w:cs="Times New Roman"/>
          <w:color w:val="000000" w:themeColor="text1"/>
          <w:sz w:val="24"/>
          <w:szCs w:val="24"/>
          <w:lang w:eastAsia="tr-TR"/>
        </w:rPr>
        <w:t>genel m</w:t>
      </w:r>
      <w:r w:rsidR="00935920">
        <w:rPr>
          <w:rFonts w:ascii="Times New Roman" w:eastAsia="Calibri" w:hAnsi="Times New Roman" w:cs="Times New Roman"/>
          <w:color w:val="000000" w:themeColor="text1"/>
          <w:sz w:val="24"/>
          <w:szCs w:val="24"/>
          <w:lang w:eastAsia="tr-TR"/>
        </w:rPr>
        <w:t xml:space="preserve">üdür </w:t>
      </w:r>
      <w:r w:rsidR="007B675C">
        <w:rPr>
          <w:rFonts w:ascii="Times New Roman" w:eastAsia="Calibri" w:hAnsi="Times New Roman" w:cs="Times New Roman"/>
          <w:color w:val="000000" w:themeColor="text1"/>
          <w:sz w:val="24"/>
          <w:szCs w:val="24"/>
          <w:lang w:eastAsia="tr-TR"/>
        </w:rPr>
        <w:t>y</w:t>
      </w:r>
      <w:r w:rsidR="00935920">
        <w:rPr>
          <w:rFonts w:ascii="Times New Roman" w:eastAsia="Calibri" w:hAnsi="Times New Roman" w:cs="Times New Roman"/>
          <w:color w:val="000000" w:themeColor="text1"/>
          <w:sz w:val="24"/>
          <w:szCs w:val="24"/>
          <w:lang w:eastAsia="tr-TR"/>
        </w:rPr>
        <w:t>ardımcısı</w:t>
      </w:r>
      <w:r w:rsidR="008F1CDC" w:rsidRPr="008E3001">
        <w:rPr>
          <w:rFonts w:ascii="Times New Roman" w:eastAsia="Calibri" w:hAnsi="Times New Roman" w:cs="Times New Roman"/>
          <w:color w:val="000000" w:themeColor="text1"/>
          <w:sz w:val="24"/>
          <w:szCs w:val="24"/>
          <w:lang w:eastAsia="tr-TR"/>
        </w:rPr>
        <w:t>nı</w:t>
      </w:r>
      <w:r w:rsidR="00314D18" w:rsidRPr="008E3001">
        <w:rPr>
          <w:rFonts w:ascii="Times New Roman" w:eastAsia="Calibri" w:hAnsi="Times New Roman" w:cs="Times New Roman"/>
          <w:color w:val="000000" w:themeColor="text1"/>
          <w:sz w:val="24"/>
          <w:szCs w:val="24"/>
          <w:lang w:eastAsia="tr-TR"/>
        </w:rPr>
        <w:t>,</w:t>
      </w:r>
    </w:p>
    <w:p w:rsidR="00FE045D" w:rsidRPr="008E3001" w:rsidRDefault="00F139AC" w:rsidP="00EF6442">
      <w:pPr>
        <w:spacing w:after="0" w:line="240" w:lineRule="auto"/>
        <w:ind w:firstLine="709"/>
        <w:jc w:val="both"/>
        <w:rPr>
          <w:rFonts w:ascii="Times New Roman" w:eastAsia="Calibri" w:hAnsi="Times New Roman" w:cs="Times New Roman"/>
          <w:color w:val="000000" w:themeColor="text1"/>
          <w:sz w:val="24"/>
          <w:szCs w:val="24"/>
          <w:lang w:eastAsia="tr-TR"/>
        </w:rPr>
      </w:pPr>
      <w:r w:rsidRPr="008E3001">
        <w:rPr>
          <w:rFonts w:ascii="Times New Roman" w:eastAsia="Calibri" w:hAnsi="Times New Roman" w:cs="Times New Roman"/>
          <w:color w:val="000000" w:themeColor="text1"/>
          <w:sz w:val="24"/>
          <w:szCs w:val="24"/>
          <w:lang w:eastAsia="tr-TR"/>
        </w:rPr>
        <w:t>h</w:t>
      </w:r>
      <w:r w:rsidR="006C08B0" w:rsidRPr="008E3001">
        <w:rPr>
          <w:rFonts w:ascii="Times New Roman" w:eastAsia="Calibri" w:hAnsi="Times New Roman" w:cs="Times New Roman"/>
          <w:color w:val="000000" w:themeColor="text1"/>
          <w:sz w:val="24"/>
          <w:szCs w:val="24"/>
          <w:lang w:eastAsia="tr-TR"/>
        </w:rPr>
        <w:t xml:space="preserve">) </w:t>
      </w:r>
      <w:r w:rsidR="00FE045D" w:rsidRPr="008E3001">
        <w:rPr>
          <w:rFonts w:ascii="Times New Roman" w:hAnsi="Times New Roman" w:cs="Times New Roman"/>
          <w:color w:val="000000" w:themeColor="text1"/>
          <w:sz w:val="24"/>
          <w:szCs w:val="24"/>
        </w:rPr>
        <w:t>Hukuk Yönetim Sistemi (HYS)</w:t>
      </w:r>
      <w:r w:rsidR="00820DE7" w:rsidRPr="008E3001">
        <w:rPr>
          <w:rFonts w:ascii="Times New Roman" w:hAnsi="Times New Roman" w:cs="Times New Roman"/>
          <w:color w:val="000000" w:themeColor="text1"/>
          <w:sz w:val="24"/>
          <w:szCs w:val="24"/>
        </w:rPr>
        <w:t>:</w:t>
      </w:r>
      <w:r w:rsidR="00FE045D" w:rsidRPr="008E3001">
        <w:rPr>
          <w:rFonts w:ascii="Times New Roman" w:hAnsi="Times New Roman" w:cs="Times New Roman"/>
          <w:color w:val="000000" w:themeColor="text1"/>
          <w:sz w:val="24"/>
          <w:szCs w:val="24"/>
        </w:rPr>
        <w:t xml:space="preserve"> </w:t>
      </w:r>
      <w:r w:rsidR="00267899" w:rsidRPr="008E3001">
        <w:rPr>
          <w:rFonts w:ascii="Times New Roman" w:hAnsi="Times New Roman" w:cs="Times New Roman"/>
          <w:color w:val="000000" w:themeColor="text1"/>
          <w:sz w:val="24"/>
          <w:szCs w:val="24"/>
          <w:shd w:val="clear" w:color="auto" w:fill="FFFFFF"/>
        </w:rPr>
        <w:t>Bakanlığın</w:t>
      </w:r>
      <w:r w:rsidR="00FE045D" w:rsidRPr="008E3001">
        <w:rPr>
          <w:rFonts w:ascii="Times New Roman" w:hAnsi="Times New Roman" w:cs="Times New Roman"/>
          <w:color w:val="000000" w:themeColor="text1"/>
          <w:sz w:val="24"/>
          <w:szCs w:val="24"/>
          <w:shd w:val="clear" w:color="auto" w:fill="FFFFFF"/>
        </w:rPr>
        <w:t xml:space="preserve"> taraf </w:t>
      </w:r>
      <w:r w:rsidR="00773E17">
        <w:rPr>
          <w:rFonts w:ascii="Times New Roman" w:hAnsi="Times New Roman" w:cs="Times New Roman"/>
          <w:color w:val="000000" w:themeColor="text1"/>
          <w:sz w:val="24"/>
          <w:szCs w:val="24"/>
          <w:shd w:val="clear" w:color="auto" w:fill="FFFFFF"/>
        </w:rPr>
        <w:t xml:space="preserve">veya müdahil </w:t>
      </w:r>
      <w:r w:rsidR="00FE045D" w:rsidRPr="008E3001">
        <w:rPr>
          <w:rFonts w:ascii="Times New Roman" w:hAnsi="Times New Roman" w:cs="Times New Roman"/>
          <w:color w:val="000000" w:themeColor="text1"/>
          <w:sz w:val="24"/>
          <w:szCs w:val="24"/>
          <w:shd w:val="clear" w:color="auto" w:fill="FFFFFF"/>
        </w:rPr>
        <w:t>olduğu dava</w:t>
      </w:r>
      <w:r w:rsidR="00773E17">
        <w:rPr>
          <w:rFonts w:ascii="Times New Roman" w:hAnsi="Times New Roman" w:cs="Times New Roman"/>
          <w:color w:val="000000" w:themeColor="text1"/>
          <w:sz w:val="24"/>
          <w:szCs w:val="24"/>
          <w:shd w:val="clear" w:color="auto" w:fill="FFFFFF"/>
        </w:rPr>
        <w:t xml:space="preserve"> ve icra takiplerine</w:t>
      </w:r>
      <w:r w:rsidR="00FE045D" w:rsidRPr="008E3001">
        <w:rPr>
          <w:rFonts w:ascii="Times New Roman" w:hAnsi="Times New Roman" w:cs="Times New Roman"/>
          <w:color w:val="000000" w:themeColor="text1"/>
          <w:sz w:val="24"/>
          <w:szCs w:val="24"/>
          <w:shd w:val="clear" w:color="auto" w:fill="FFFFFF"/>
        </w:rPr>
        <w:t xml:space="preserve"> ilişkin yazılım programını,</w:t>
      </w:r>
    </w:p>
    <w:p w:rsidR="006C08B0" w:rsidRPr="008E3001" w:rsidRDefault="00FE045D" w:rsidP="0027370B">
      <w:pPr>
        <w:spacing w:after="0" w:line="240" w:lineRule="auto"/>
        <w:ind w:firstLine="709"/>
        <w:jc w:val="both"/>
        <w:rPr>
          <w:rFonts w:ascii="Times New Roman" w:eastAsia="Calibri" w:hAnsi="Times New Roman" w:cs="Times New Roman"/>
          <w:color w:val="000000" w:themeColor="text1"/>
          <w:sz w:val="24"/>
          <w:szCs w:val="24"/>
          <w:lang w:eastAsia="tr-TR"/>
        </w:rPr>
      </w:pPr>
      <w:r w:rsidRPr="008E3001">
        <w:rPr>
          <w:rFonts w:ascii="Times New Roman" w:eastAsia="Calibri" w:hAnsi="Times New Roman" w:cs="Times New Roman"/>
          <w:color w:val="000000" w:themeColor="text1"/>
          <w:sz w:val="24"/>
          <w:szCs w:val="24"/>
          <w:lang w:eastAsia="tr-TR"/>
        </w:rPr>
        <w:t xml:space="preserve">ı) </w:t>
      </w:r>
      <w:r w:rsidR="006C08B0" w:rsidRPr="008E3001">
        <w:rPr>
          <w:rFonts w:ascii="Times New Roman" w:eastAsia="Calibri" w:hAnsi="Times New Roman" w:cs="Times New Roman"/>
          <w:color w:val="000000" w:themeColor="text1"/>
          <w:sz w:val="24"/>
          <w:szCs w:val="24"/>
          <w:lang w:eastAsia="tr-TR"/>
        </w:rPr>
        <w:t xml:space="preserve">Hukuk </w:t>
      </w:r>
      <w:r w:rsidR="006C08B0" w:rsidRPr="00245694">
        <w:rPr>
          <w:rFonts w:ascii="Times New Roman" w:eastAsia="Calibri" w:hAnsi="Times New Roman" w:cs="Times New Roman"/>
          <w:color w:val="000000" w:themeColor="text1"/>
          <w:sz w:val="24"/>
          <w:szCs w:val="24"/>
          <w:lang w:eastAsia="tr-TR"/>
        </w:rPr>
        <w:t>birim</w:t>
      </w:r>
      <w:r w:rsidR="0016562D" w:rsidRPr="00245694">
        <w:rPr>
          <w:rFonts w:ascii="Times New Roman" w:eastAsia="Calibri" w:hAnsi="Times New Roman" w:cs="Times New Roman"/>
          <w:color w:val="000000" w:themeColor="text1"/>
          <w:sz w:val="24"/>
          <w:szCs w:val="24"/>
          <w:lang w:eastAsia="tr-TR"/>
        </w:rPr>
        <w:t>leri</w:t>
      </w:r>
      <w:r w:rsidR="006C08B0" w:rsidRPr="00245694">
        <w:rPr>
          <w:rFonts w:ascii="Times New Roman" w:eastAsia="Calibri" w:hAnsi="Times New Roman" w:cs="Times New Roman"/>
          <w:color w:val="000000" w:themeColor="text1"/>
          <w:sz w:val="24"/>
          <w:szCs w:val="24"/>
          <w:lang w:eastAsia="tr-TR"/>
        </w:rPr>
        <w:t xml:space="preserve">: Bakanlık </w:t>
      </w:r>
      <w:r w:rsidR="00413491" w:rsidRPr="00245694">
        <w:rPr>
          <w:rFonts w:ascii="Times New Roman" w:eastAsia="Calibri" w:hAnsi="Times New Roman" w:cs="Times New Roman"/>
          <w:color w:val="000000" w:themeColor="text1"/>
          <w:sz w:val="24"/>
          <w:szCs w:val="24"/>
          <w:lang w:eastAsia="tr-TR"/>
        </w:rPr>
        <w:t>taşra teşkilatı</w:t>
      </w:r>
      <w:r w:rsidR="006C08B0" w:rsidRPr="00245694">
        <w:rPr>
          <w:rFonts w:ascii="Times New Roman" w:eastAsia="Calibri" w:hAnsi="Times New Roman" w:cs="Times New Roman"/>
          <w:color w:val="000000" w:themeColor="text1"/>
          <w:sz w:val="24"/>
          <w:szCs w:val="24"/>
          <w:lang w:eastAsia="tr-TR"/>
        </w:rPr>
        <w:t xml:space="preserve"> hukuk</w:t>
      </w:r>
      <w:r w:rsidR="0016562D" w:rsidRPr="00245694">
        <w:rPr>
          <w:rFonts w:ascii="Times New Roman" w:eastAsia="Calibri" w:hAnsi="Times New Roman" w:cs="Times New Roman"/>
          <w:color w:val="000000" w:themeColor="text1"/>
          <w:sz w:val="24"/>
          <w:szCs w:val="24"/>
          <w:lang w:eastAsia="tr-TR"/>
        </w:rPr>
        <w:t xml:space="preserve"> hizmetleri şube müdürlükleri</w:t>
      </w:r>
      <w:r w:rsidR="0027370B">
        <w:rPr>
          <w:rFonts w:ascii="Times New Roman" w:eastAsia="Calibri" w:hAnsi="Times New Roman" w:cs="Times New Roman"/>
          <w:color w:val="000000" w:themeColor="text1"/>
          <w:sz w:val="24"/>
          <w:szCs w:val="24"/>
          <w:lang w:eastAsia="tr-TR"/>
        </w:rPr>
        <w:t xml:space="preserve"> </w:t>
      </w:r>
      <w:r w:rsidR="0016562D" w:rsidRPr="00245694">
        <w:rPr>
          <w:rFonts w:ascii="Times New Roman" w:eastAsia="Calibri" w:hAnsi="Times New Roman" w:cs="Times New Roman"/>
          <w:color w:val="000000" w:themeColor="text1"/>
          <w:sz w:val="24"/>
          <w:szCs w:val="24"/>
          <w:lang w:eastAsia="tr-TR"/>
        </w:rPr>
        <w:t>ile gümrük müdürlüklerinde yer alan</w:t>
      </w:r>
      <w:r w:rsidR="0016562D">
        <w:rPr>
          <w:rFonts w:ascii="Times New Roman" w:eastAsia="Calibri" w:hAnsi="Times New Roman" w:cs="Times New Roman"/>
          <w:color w:val="000000" w:themeColor="text1"/>
          <w:sz w:val="24"/>
          <w:szCs w:val="24"/>
          <w:lang w:eastAsia="tr-TR"/>
        </w:rPr>
        <w:t xml:space="preserve"> </w:t>
      </w:r>
      <w:r w:rsidR="006C08B0" w:rsidRPr="008E3001">
        <w:rPr>
          <w:rFonts w:ascii="Times New Roman" w:eastAsia="Calibri" w:hAnsi="Times New Roman" w:cs="Times New Roman"/>
          <w:color w:val="000000" w:themeColor="text1"/>
          <w:sz w:val="24"/>
          <w:szCs w:val="24"/>
          <w:lang w:eastAsia="tr-TR"/>
        </w:rPr>
        <w:t>hukuk bürolarını,</w:t>
      </w:r>
    </w:p>
    <w:p w:rsidR="006C08B0" w:rsidRPr="007B675C" w:rsidRDefault="00FE045D" w:rsidP="0033520A">
      <w:pPr>
        <w:spacing w:after="0" w:line="240" w:lineRule="auto"/>
        <w:ind w:firstLine="709"/>
        <w:jc w:val="both"/>
        <w:rPr>
          <w:rFonts w:ascii="Times New Roman" w:eastAsia="Calibri" w:hAnsi="Times New Roman" w:cs="Times New Roman"/>
          <w:sz w:val="24"/>
          <w:szCs w:val="24"/>
          <w:lang w:eastAsia="tr-TR"/>
        </w:rPr>
      </w:pPr>
      <w:r w:rsidRPr="007B675C">
        <w:rPr>
          <w:rFonts w:ascii="Times New Roman" w:eastAsia="Calibri" w:hAnsi="Times New Roman" w:cs="Times New Roman"/>
          <w:sz w:val="24"/>
          <w:szCs w:val="24"/>
          <w:lang w:eastAsia="tr-TR"/>
        </w:rPr>
        <w:t>i</w:t>
      </w:r>
      <w:r w:rsidR="006C08B0" w:rsidRPr="007B675C">
        <w:rPr>
          <w:rFonts w:ascii="Times New Roman" w:eastAsia="Calibri" w:hAnsi="Times New Roman" w:cs="Times New Roman"/>
          <w:sz w:val="24"/>
          <w:szCs w:val="24"/>
          <w:lang w:eastAsia="tr-TR"/>
        </w:rPr>
        <w:t xml:space="preserve">) </w:t>
      </w:r>
      <w:r w:rsidR="00935920" w:rsidRPr="007B675C">
        <w:rPr>
          <w:rFonts w:ascii="Times New Roman" w:eastAsia="Calibri" w:hAnsi="Times New Roman" w:cs="Times New Roman"/>
          <w:sz w:val="24"/>
          <w:szCs w:val="24"/>
          <w:lang w:eastAsia="tr-TR"/>
        </w:rPr>
        <w:t xml:space="preserve">Hukuk </w:t>
      </w:r>
      <w:r w:rsidR="007B675C" w:rsidRPr="007B675C">
        <w:rPr>
          <w:rFonts w:ascii="Times New Roman" w:eastAsia="Calibri" w:hAnsi="Times New Roman" w:cs="Times New Roman"/>
          <w:sz w:val="24"/>
          <w:szCs w:val="24"/>
          <w:lang w:eastAsia="tr-TR"/>
        </w:rPr>
        <w:t>m</w:t>
      </w:r>
      <w:r w:rsidR="00935920" w:rsidRPr="007B675C">
        <w:rPr>
          <w:rFonts w:ascii="Times New Roman" w:eastAsia="Calibri" w:hAnsi="Times New Roman" w:cs="Times New Roman"/>
          <w:sz w:val="24"/>
          <w:szCs w:val="24"/>
          <w:lang w:eastAsia="tr-TR"/>
        </w:rPr>
        <w:t>üşaviri</w:t>
      </w:r>
      <w:r w:rsidR="006C08B0" w:rsidRPr="007B675C">
        <w:rPr>
          <w:rFonts w:ascii="Times New Roman" w:eastAsia="Calibri" w:hAnsi="Times New Roman" w:cs="Times New Roman"/>
          <w:sz w:val="24"/>
          <w:szCs w:val="24"/>
          <w:lang w:eastAsia="tr-TR"/>
        </w:rPr>
        <w:t xml:space="preserve">: </w:t>
      </w:r>
      <w:r w:rsidR="00257AAB" w:rsidRPr="007B675C">
        <w:rPr>
          <w:rFonts w:ascii="Times New Roman" w:eastAsia="Calibri" w:hAnsi="Times New Roman" w:cs="Times New Roman"/>
          <w:sz w:val="24"/>
          <w:szCs w:val="24"/>
          <w:lang w:eastAsia="tr-TR"/>
        </w:rPr>
        <w:t xml:space="preserve">Hukuk Hizmetleri Genel Müdürlüğünde görev yapan </w:t>
      </w:r>
      <w:r w:rsidR="007B675C" w:rsidRPr="007B675C">
        <w:rPr>
          <w:rFonts w:ascii="Times New Roman" w:eastAsia="Calibri" w:hAnsi="Times New Roman" w:cs="Times New Roman"/>
          <w:sz w:val="24"/>
          <w:szCs w:val="24"/>
          <w:lang w:eastAsia="tr-TR"/>
        </w:rPr>
        <w:t>hukuk m</w:t>
      </w:r>
      <w:r w:rsidR="00935920" w:rsidRPr="007B675C">
        <w:rPr>
          <w:rFonts w:ascii="Times New Roman" w:eastAsia="Calibri" w:hAnsi="Times New Roman" w:cs="Times New Roman"/>
          <w:sz w:val="24"/>
          <w:szCs w:val="24"/>
          <w:lang w:eastAsia="tr-TR"/>
        </w:rPr>
        <w:t>üşaviri</w:t>
      </w:r>
      <w:r w:rsidR="006C08B0" w:rsidRPr="007B675C">
        <w:rPr>
          <w:rFonts w:ascii="Times New Roman" w:eastAsia="Calibri" w:hAnsi="Times New Roman" w:cs="Times New Roman"/>
          <w:sz w:val="24"/>
          <w:szCs w:val="24"/>
          <w:lang w:eastAsia="tr-TR"/>
        </w:rPr>
        <w:t>ni,</w:t>
      </w:r>
    </w:p>
    <w:p w:rsidR="006F1F92" w:rsidRPr="007B675C" w:rsidRDefault="00FE045D" w:rsidP="0033520A">
      <w:pPr>
        <w:spacing w:after="0" w:line="240" w:lineRule="auto"/>
        <w:ind w:firstLine="709"/>
        <w:jc w:val="both"/>
        <w:rPr>
          <w:rFonts w:ascii="Times New Roman" w:eastAsia="Calibri" w:hAnsi="Times New Roman" w:cs="Times New Roman"/>
          <w:sz w:val="24"/>
          <w:szCs w:val="24"/>
          <w:lang w:eastAsia="tr-TR"/>
        </w:rPr>
      </w:pPr>
      <w:r w:rsidRPr="007B675C">
        <w:rPr>
          <w:rFonts w:ascii="Times New Roman" w:eastAsia="Calibri" w:hAnsi="Times New Roman" w:cs="Times New Roman"/>
          <w:sz w:val="24"/>
          <w:szCs w:val="24"/>
          <w:lang w:eastAsia="tr-TR"/>
        </w:rPr>
        <w:t>j</w:t>
      </w:r>
      <w:r w:rsidR="006F1F92" w:rsidRPr="007B675C">
        <w:rPr>
          <w:rFonts w:ascii="Times New Roman" w:eastAsia="Calibri" w:hAnsi="Times New Roman" w:cs="Times New Roman"/>
          <w:sz w:val="24"/>
          <w:szCs w:val="24"/>
          <w:lang w:eastAsia="tr-TR"/>
        </w:rPr>
        <w:t>) Kararname: 10/7/2018 tarihli ve 1 sayılı Cumhurbaşkanlığı Kararnamesini,</w:t>
      </w:r>
    </w:p>
    <w:p w:rsidR="006C08B0" w:rsidRPr="007B675C" w:rsidRDefault="00FE045D" w:rsidP="0033520A">
      <w:pPr>
        <w:spacing w:after="0" w:line="240" w:lineRule="auto"/>
        <w:ind w:firstLine="709"/>
        <w:jc w:val="both"/>
        <w:rPr>
          <w:rFonts w:ascii="Times New Roman" w:eastAsia="Calibri" w:hAnsi="Times New Roman" w:cs="Times New Roman"/>
          <w:sz w:val="24"/>
          <w:szCs w:val="24"/>
          <w:lang w:eastAsia="tr-TR"/>
        </w:rPr>
      </w:pPr>
      <w:r w:rsidRPr="007B675C">
        <w:rPr>
          <w:rFonts w:ascii="Times New Roman" w:eastAsia="Calibri" w:hAnsi="Times New Roman" w:cs="Times New Roman"/>
          <w:sz w:val="24"/>
          <w:szCs w:val="24"/>
          <w:lang w:eastAsia="tr-TR"/>
        </w:rPr>
        <w:t>k</w:t>
      </w:r>
      <w:r w:rsidR="006C08B0" w:rsidRPr="007B675C">
        <w:rPr>
          <w:rFonts w:ascii="Times New Roman" w:eastAsia="Calibri" w:hAnsi="Times New Roman" w:cs="Times New Roman"/>
          <w:sz w:val="24"/>
          <w:szCs w:val="24"/>
          <w:lang w:eastAsia="tr-TR"/>
        </w:rPr>
        <w:t>) Merkez birimi: Bakanlık hizmet birimlerini,</w:t>
      </w:r>
    </w:p>
    <w:p w:rsidR="006C08B0" w:rsidRPr="007B675C" w:rsidRDefault="00FE045D" w:rsidP="0033520A">
      <w:pPr>
        <w:spacing w:after="0" w:line="240" w:lineRule="auto"/>
        <w:ind w:firstLine="709"/>
        <w:jc w:val="both"/>
        <w:rPr>
          <w:rFonts w:ascii="Times New Roman" w:eastAsia="Calibri" w:hAnsi="Times New Roman" w:cs="Times New Roman"/>
          <w:sz w:val="24"/>
          <w:szCs w:val="24"/>
          <w:lang w:eastAsia="tr-TR"/>
        </w:rPr>
      </w:pPr>
      <w:r w:rsidRPr="007B675C">
        <w:rPr>
          <w:rFonts w:ascii="Times New Roman" w:eastAsia="Calibri" w:hAnsi="Times New Roman" w:cs="Times New Roman"/>
          <w:sz w:val="24"/>
          <w:szCs w:val="24"/>
          <w:lang w:eastAsia="tr-TR"/>
        </w:rPr>
        <w:t>l</w:t>
      </w:r>
      <w:r w:rsidR="006C08B0" w:rsidRPr="007B675C">
        <w:rPr>
          <w:rFonts w:ascii="Times New Roman" w:eastAsia="Calibri" w:hAnsi="Times New Roman" w:cs="Times New Roman"/>
          <w:sz w:val="24"/>
          <w:szCs w:val="24"/>
          <w:lang w:eastAsia="tr-TR"/>
        </w:rPr>
        <w:t xml:space="preserve">) </w:t>
      </w:r>
      <w:r w:rsidR="007B675C" w:rsidRPr="007B675C">
        <w:rPr>
          <w:rFonts w:ascii="Times New Roman" w:eastAsia="Calibri" w:hAnsi="Times New Roman" w:cs="Times New Roman"/>
          <w:sz w:val="24"/>
          <w:szCs w:val="24"/>
          <w:lang w:eastAsia="tr-TR"/>
        </w:rPr>
        <w:t>Şube m</w:t>
      </w:r>
      <w:r w:rsidR="00935920" w:rsidRPr="007B675C">
        <w:rPr>
          <w:rFonts w:ascii="Times New Roman" w:eastAsia="Calibri" w:hAnsi="Times New Roman" w:cs="Times New Roman"/>
          <w:sz w:val="24"/>
          <w:szCs w:val="24"/>
          <w:lang w:eastAsia="tr-TR"/>
        </w:rPr>
        <w:t>üdürü</w:t>
      </w:r>
      <w:r w:rsidR="006C08B0" w:rsidRPr="007B675C">
        <w:rPr>
          <w:rFonts w:ascii="Times New Roman" w:eastAsia="Calibri" w:hAnsi="Times New Roman" w:cs="Times New Roman"/>
          <w:sz w:val="24"/>
          <w:szCs w:val="24"/>
          <w:lang w:eastAsia="tr-TR"/>
        </w:rPr>
        <w:t xml:space="preserve">: </w:t>
      </w:r>
      <w:r w:rsidR="00257AAB" w:rsidRPr="007B675C">
        <w:rPr>
          <w:rFonts w:ascii="Times New Roman" w:eastAsia="Calibri" w:hAnsi="Times New Roman" w:cs="Times New Roman"/>
          <w:sz w:val="24"/>
          <w:szCs w:val="24"/>
          <w:lang w:eastAsia="tr-TR"/>
        </w:rPr>
        <w:t>Hukuk Hizmetleri Genel Müdürlüğünde görev yapan</w:t>
      </w:r>
      <w:r w:rsidR="00187FC0" w:rsidRPr="007B675C">
        <w:rPr>
          <w:rFonts w:ascii="Times New Roman" w:eastAsia="Calibri" w:hAnsi="Times New Roman" w:cs="Times New Roman"/>
          <w:sz w:val="24"/>
          <w:szCs w:val="24"/>
          <w:lang w:eastAsia="tr-TR"/>
        </w:rPr>
        <w:t xml:space="preserve"> </w:t>
      </w:r>
      <w:r w:rsidR="00DE7DF5">
        <w:rPr>
          <w:rFonts w:ascii="Times New Roman" w:eastAsia="Calibri" w:hAnsi="Times New Roman" w:cs="Times New Roman"/>
          <w:sz w:val="24"/>
          <w:szCs w:val="24"/>
          <w:lang w:eastAsia="tr-TR"/>
        </w:rPr>
        <w:t>ş</w:t>
      </w:r>
      <w:r w:rsidR="007B675C" w:rsidRPr="007B675C">
        <w:rPr>
          <w:rFonts w:ascii="Times New Roman" w:eastAsia="Calibri" w:hAnsi="Times New Roman" w:cs="Times New Roman"/>
          <w:sz w:val="24"/>
          <w:szCs w:val="24"/>
          <w:lang w:eastAsia="tr-TR"/>
        </w:rPr>
        <w:t>ube m</w:t>
      </w:r>
      <w:r w:rsidR="00935920" w:rsidRPr="007B675C">
        <w:rPr>
          <w:rFonts w:ascii="Times New Roman" w:eastAsia="Calibri" w:hAnsi="Times New Roman" w:cs="Times New Roman"/>
          <w:sz w:val="24"/>
          <w:szCs w:val="24"/>
          <w:lang w:eastAsia="tr-TR"/>
        </w:rPr>
        <w:t>üdürü</w:t>
      </w:r>
      <w:r w:rsidR="00EF6442" w:rsidRPr="007B675C">
        <w:rPr>
          <w:rFonts w:ascii="Times New Roman" w:eastAsia="Calibri" w:hAnsi="Times New Roman" w:cs="Times New Roman"/>
          <w:sz w:val="24"/>
          <w:szCs w:val="24"/>
          <w:lang w:eastAsia="tr-TR"/>
        </w:rPr>
        <w:t>nü</w:t>
      </w:r>
      <w:r w:rsidR="006C08B0" w:rsidRPr="007B675C">
        <w:rPr>
          <w:rFonts w:ascii="Times New Roman" w:eastAsia="Calibri" w:hAnsi="Times New Roman" w:cs="Times New Roman"/>
          <w:sz w:val="24"/>
          <w:szCs w:val="24"/>
          <w:lang w:eastAsia="tr-TR"/>
        </w:rPr>
        <w:t>,</w:t>
      </w:r>
    </w:p>
    <w:p w:rsidR="006C08B0" w:rsidRPr="007B675C" w:rsidRDefault="00FE045D" w:rsidP="0033520A">
      <w:pPr>
        <w:shd w:val="clear" w:color="auto" w:fill="FFFFFF" w:themeFill="background1"/>
        <w:spacing w:after="0" w:line="240" w:lineRule="auto"/>
        <w:ind w:firstLine="709"/>
        <w:jc w:val="both"/>
        <w:rPr>
          <w:rFonts w:ascii="Times New Roman" w:eastAsia="Calibri" w:hAnsi="Times New Roman" w:cs="Times New Roman"/>
          <w:sz w:val="24"/>
          <w:szCs w:val="24"/>
          <w:lang w:eastAsia="tr-TR"/>
        </w:rPr>
      </w:pPr>
      <w:r w:rsidRPr="007B675C">
        <w:rPr>
          <w:rFonts w:ascii="Times New Roman" w:eastAsia="Calibri" w:hAnsi="Times New Roman" w:cs="Times New Roman"/>
          <w:sz w:val="24"/>
          <w:szCs w:val="24"/>
          <w:lang w:eastAsia="tr-TR"/>
        </w:rPr>
        <w:t>m</w:t>
      </w:r>
      <w:r w:rsidR="006C08B0" w:rsidRPr="007B675C">
        <w:rPr>
          <w:rFonts w:ascii="Times New Roman" w:eastAsia="Calibri" w:hAnsi="Times New Roman" w:cs="Times New Roman"/>
          <w:sz w:val="24"/>
          <w:szCs w:val="24"/>
          <w:lang w:eastAsia="tr-TR"/>
        </w:rPr>
        <w:t xml:space="preserve">) </w:t>
      </w:r>
      <w:r w:rsidR="00413491" w:rsidRPr="007B675C">
        <w:rPr>
          <w:rFonts w:ascii="Times New Roman" w:eastAsia="Calibri" w:hAnsi="Times New Roman" w:cs="Times New Roman"/>
          <w:sz w:val="24"/>
          <w:szCs w:val="24"/>
          <w:lang w:eastAsia="tr-TR"/>
        </w:rPr>
        <w:t>Taşra teşkilatı</w:t>
      </w:r>
      <w:r w:rsidR="006C08B0" w:rsidRPr="007B675C">
        <w:rPr>
          <w:rFonts w:ascii="Times New Roman" w:eastAsia="Calibri" w:hAnsi="Times New Roman" w:cs="Times New Roman"/>
          <w:sz w:val="24"/>
          <w:szCs w:val="24"/>
          <w:lang w:eastAsia="tr-TR"/>
        </w:rPr>
        <w:t xml:space="preserve"> birimi: Bakanlık </w:t>
      </w:r>
      <w:r w:rsidR="00413491" w:rsidRPr="007B675C">
        <w:rPr>
          <w:rFonts w:ascii="Times New Roman" w:eastAsia="Calibri" w:hAnsi="Times New Roman" w:cs="Times New Roman"/>
          <w:sz w:val="24"/>
          <w:szCs w:val="24"/>
          <w:lang w:eastAsia="tr-TR"/>
        </w:rPr>
        <w:t>g</w:t>
      </w:r>
      <w:r w:rsidR="006C08B0" w:rsidRPr="007B675C">
        <w:rPr>
          <w:rFonts w:ascii="Times New Roman" w:eastAsia="Calibri" w:hAnsi="Times New Roman" w:cs="Times New Roman"/>
          <w:sz w:val="24"/>
          <w:szCs w:val="24"/>
          <w:lang w:eastAsia="tr-TR"/>
        </w:rPr>
        <w:t xml:space="preserve">ümrük ve </w:t>
      </w:r>
      <w:r w:rsidR="00413491" w:rsidRPr="007B675C">
        <w:rPr>
          <w:rFonts w:ascii="Times New Roman" w:eastAsia="Calibri" w:hAnsi="Times New Roman" w:cs="Times New Roman"/>
          <w:sz w:val="24"/>
          <w:szCs w:val="24"/>
          <w:lang w:eastAsia="tr-TR"/>
        </w:rPr>
        <w:t>d</w:t>
      </w:r>
      <w:r w:rsidR="00307EA7" w:rsidRPr="007B675C">
        <w:rPr>
          <w:rFonts w:ascii="Times New Roman" w:eastAsia="Calibri" w:hAnsi="Times New Roman" w:cs="Times New Roman"/>
          <w:sz w:val="24"/>
          <w:szCs w:val="24"/>
          <w:lang w:eastAsia="tr-TR"/>
        </w:rPr>
        <w:t xml:space="preserve">ış </w:t>
      </w:r>
      <w:r w:rsidR="00413491" w:rsidRPr="007B675C">
        <w:rPr>
          <w:rFonts w:ascii="Times New Roman" w:eastAsia="Calibri" w:hAnsi="Times New Roman" w:cs="Times New Roman"/>
          <w:sz w:val="24"/>
          <w:szCs w:val="24"/>
          <w:lang w:eastAsia="tr-TR"/>
        </w:rPr>
        <w:t>ticaret bölge müdürlükleri, g</w:t>
      </w:r>
      <w:r w:rsidR="00307EA7" w:rsidRPr="007B675C">
        <w:rPr>
          <w:rFonts w:ascii="Times New Roman" w:eastAsia="Calibri" w:hAnsi="Times New Roman" w:cs="Times New Roman"/>
          <w:sz w:val="24"/>
          <w:szCs w:val="24"/>
          <w:lang w:eastAsia="tr-TR"/>
        </w:rPr>
        <w:t xml:space="preserve">ümrük </w:t>
      </w:r>
      <w:r w:rsidR="00413491" w:rsidRPr="007B675C">
        <w:rPr>
          <w:rFonts w:ascii="Times New Roman" w:eastAsia="Calibri" w:hAnsi="Times New Roman" w:cs="Times New Roman"/>
          <w:sz w:val="24"/>
          <w:szCs w:val="24"/>
          <w:lang w:eastAsia="tr-TR"/>
        </w:rPr>
        <w:t>m</w:t>
      </w:r>
      <w:r w:rsidR="00534975" w:rsidRPr="007B675C">
        <w:rPr>
          <w:rFonts w:ascii="Times New Roman" w:eastAsia="Calibri" w:hAnsi="Times New Roman" w:cs="Times New Roman"/>
          <w:sz w:val="24"/>
          <w:szCs w:val="24"/>
          <w:lang w:eastAsia="tr-TR"/>
        </w:rPr>
        <w:t xml:space="preserve">üdürlükleri </w:t>
      </w:r>
      <w:r w:rsidR="00307EA7" w:rsidRPr="007B675C">
        <w:rPr>
          <w:rFonts w:ascii="Times New Roman" w:eastAsia="Calibri" w:hAnsi="Times New Roman" w:cs="Times New Roman"/>
          <w:sz w:val="24"/>
          <w:szCs w:val="24"/>
          <w:lang w:eastAsia="tr-TR"/>
        </w:rPr>
        <w:t xml:space="preserve">ile </w:t>
      </w:r>
      <w:r w:rsidR="00413491" w:rsidRPr="007B675C">
        <w:rPr>
          <w:rFonts w:ascii="Times New Roman" w:eastAsia="Calibri" w:hAnsi="Times New Roman" w:cs="Times New Roman"/>
          <w:sz w:val="24"/>
          <w:szCs w:val="24"/>
          <w:lang w:eastAsia="tr-TR"/>
        </w:rPr>
        <w:t>t</w:t>
      </w:r>
      <w:r w:rsidR="008D3B73" w:rsidRPr="007B675C">
        <w:rPr>
          <w:rFonts w:ascii="Times New Roman" w:eastAsia="Calibri" w:hAnsi="Times New Roman" w:cs="Times New Roman"/>
          <w:sz w:val="24"/>
          <w:szCs w:val="24"/>
          <w:lang w:eastAsia="tr-TR"/>
        </w:rPr>
        <w:t xml:space="preserve">icaret </w:t>
      </w:r>
      <w:r w:rsidR="00413491" w:rsidRPr="007B675C">
        <w:rPr>
          <w:rFonts w:ascii="Times New Roman" w:eastAsia="Calibri" w:hAnsi="Times New Roman" w:cs="Times New Roman"/>
          <w:sz w:val="24"/>
          <w:szCs w:val="24"/>
          <w:lang w:eastAsia="tr-TR"/>
        </w:rPr>
        <w:t>il m</w:t>
      </w:r>
      <w:r w:rsidR="006C08B0" w:rsidRPr="007B675C">
        <w:rPr>
          <w:rFonts w:ascii="Times New Roman" w:eastAsia="Calibri" w:hAnsi="Times New Roman" w:cs="Times New Roman"/>
          <w:sz w:val="24"/>
          <w:szCs w:val="24"/>
          <w:lang w:eastAsia="tr-TR"/>
        </w:rPr>
        <w:t>üdürlüklerini,</w:t>
      </w:r>
    </w:p>
    <w:p w:rsidR="006C08B0" w:rsidRPr="008E3001" w:rsidRDefault="00307EA7" w:rsidP="0033520A">
      <w:pPr>
        <w:spacing w:after="0" w:line="240" w:lineRule="auto"/>
        <w:ind w:firstLine="709"/>
        <w:jc w:val="both"/>
        <w:rPr>
          <w:rFonts w:ascii="Times New Roman" w:eastAsia="Calibri" w:hAnsi="Times New Roman" w:cs="Times New Roman"/>
          <w:color w:val="000000" w:themeColor="text1"/>
          <w:sz w:val="24"/>
          <w:szCs w:val="24"/>
          <w:lang w:eastAsia="tr-TR"/>
        </w:rPr>
      </w:pPr>
      <w:proofErr w:type="gramStart"/>
      <w:r w:rsidRPr="008E3001">
        <w:rPr>
          <w:rFonts w:ascii="Times New Roman" w:eastAsia="Calibri" w:hAnsi="Times New Roman" w:cs="Times New Roman"/>
          <w:color w:val="000000" w:themeColor="text1"/>
          <w:sz w:val="24"/>
          <w:szCs w:val="24"/>
          <w:lang w:eastAsia="tr-TR"/>
        </w:rPr>
        <w:t>ifade</w:t>
      </w:r>
      <w:proofErr w:type="gramEnd"/>
      <w:r w:rsidRPr="008E3001">
        <w:rPr>
          <w:rFonts w:ascii="Times New Roman" w:eastAsia="Calibri" w:hAnsi="Times New Roman" w:cs="Times New Roman"/>
          <w:color w:val="000000" w:themeColor="text1"/>
          <w:sz w:val="24"/>
          <w:szCs w:val="24"/>
          <w:lang w:eastAsia="tr-TR"/>
        </w:rPr>
        <w:t xml:space="preserve"> eder.</w:t>
      </w:r>
    </w:p>
    <w:p w:rsidR="00307EA7" w:rsidRPr="008E3001" w:rsidRDefault="00307EA7" w:rsidP="0033520A">
      <w:pPr>
        <w:spacing w:after="0" w:line="240" w:lineRule="auto"/>
        <w:rPr>
          <w:rFonts w:ascii="Times New Roman" w:eastAsia="Calibri" w:hAnsi="Times New Roman" w:cs="Times New Roman"/>
          <w:b/>
          <w:color w:val="000000" w:themeColor="text1"/>
          <w:sz w:val="24"/>
          <w:szCs w:val="24"/>
          <w:lang w:eastAsia="tr-TR"/>
        </w:rPr>
      </w:pPr>
    </w:p>
    <w:p w:rsidR="006C08B0" w:rsidRPr="008E3001" w:rsidRDefault="006C08B0" w:rsidP="0033520A">
      <w:pPr>
        <w:spacing w:after="0" w:line="240" w:lineRule="auto"/>
        <w:jc w:val="center"/>
        <w:rPr>
          <w:rFonts w:ascii="Times New Roman" w:eastAsia="Calibri" w:hAnsi="Times New Roman" w:cs="Times New Roman"/>
          <w:b/>
          <w:color w:val="000000" w:themeColor="text1"/>
          <w:sz w:val="24"/>
          <w:szCs w:val="24"/>
          <w:lang w:eastAsia="tr-TR"/>
        </w:rPr>
      </w:pPr>
      <w:r w:rsidRPr="008E3001">
        <w:rPr>
          <w:rFonts w:ascii="Times New Roman" w:eastAsia="Calibri" w:hAnsi="Times New Roman" w:cs="Times New Roman"/>
          <w:b/>
          <w:color w:val="000000" w:themeColor="text1"/>
          <w:sz w:val="24"/>
          <w:szCs w:val="24"/>
          <w:lang w:eastAsia="tr-TR"/>
        </w:rPr>
        <w:t>İKİNCİ BÖLÜM</w:t>
      </w:r>
    </w:p>
    <w:p w:rsidR="006C08B0" w:rsidRPr="008E3001" w:rsidRDefault="006C08B0" w:rsidP="0033520A">
      <w:pPr>
        <w:spacing w:after="0" w:line="240" w:lineRule="auto"/>
        <w:jc w:val="center"/>
        <w:rPr>
          <w:rFonts w:ascii="Times New Roman" w:eastAsia="Calibri" w:hAnsi="Times New Roman" w:cs="Times New Roman"/>
          <w:b/>
          <w:color w:val="000000" w:themeColor="text1"/>
          <w:sz w:val="24"/>
          <w:szCs w:val="24"/>
          <w:lang w:eastAsia="tr-TR"/>
        </w:rPr>
      </w:pPr>
      <w:r w:rsidRPr="008E3001">
        <w:rPr>
          <w:rFonts w:ascii="Times New Roman" w:eastAsia="Calibri" w:hAnsi="Times New Roman" w:cs="Times New Roman"/>
          <w:b/>
          <w:color w:val="000000" w:themeColor="text1"/>
          <w:sz w:val="24"/>
          <w:szCs w:val="24"/>
          <w:lang w:eastAsia="tr-TR"/>
        </w:rPr>
        <w:t xml:space="preserve">Hukuk </w:t>
      </w:r>
      <w:r w:rsidR="006F1F92" w:rsidRPr="008E3001">
        <w:rPr>
          <w:rFonts w:ascii="Times New Roman" w:eastAsia="Calibri" w:hAnsi="Times New Roman" w:cs="Times New Roman"/>
          <w:b/>
          <w:color w:val="000000" w:themeColor="text1"/>
          <w:sz w:val="24"/>
          <w:szCs w:val="24"/>
          <w:lang w:eastAsia="tr-TR"/>
        </w:rPr>
        <w:t xml:space="preserve">Hizmetleri </w:t>
      </w:r>
      <w:r w:rsidR="00935920">
        <w:rPr>
          <w:rFonts w:ascii="Times New Roman" w:eastAsia="Calibri" w:hAnsi="Times New Roman" w:cs="Times New Roman"/>
          <w:b/>
          <w:color w:val="000000" w:themeColor="text1"/>
          <w:sz w:val="24"/>
          <w:szCs w:val="24"/>
          <w:lang w:eastAsia="tr-TR"/>
        </w:rPr>
        <w:t>Genel Müdür</w:t>
      </w:r>
      <w:r w:rsidR="006F1F92" w:rsidRPr="008E3001">
        <w:rPr>
          <w:rFonts w:ascii="Times New Roman" w:eastAsia="Calibri" w:hAnsi="Times New Roman" w:cs="Times New Roman"/>
          <w:b/>
          <w:color w:val="000000" w:themeColor="text1"/>
          <w:sz w:val="24"/>
          <w:szCs w:val="24"/>
          <w:lang w:eastAsia="tr-TR"/>
        </w:rPr>
        <w:t>lüğü</w:t>
      </w:r>
    </w:p>
    <w:p w:rsidR="00FE11E5" w:rsidRPr="008E3001" w:rsidRDefault="00FE11E5" w:rsidP="0033520A">
      <w:pPr>
        <w:spacing w:after="0" w:line="240" w:lineRule="auto"/>
        <w:ind w:firstLine="709"/>
        <w:jc w:val="both"/>
        <w:rPr>
          <w:rFonts w:ascii="Times New Roman" w:eastAsia="Calibri" w:hAnsi="Times New Roman" w:cs="Times New Roman"/>
          <w:b/>
          <w:color w:val="000000" w:themeColor="text1"/>
          <w:sz w:val="24"/>
          <w:szCs w:val="24"/>
          <w:lang w:eastAsia="tr-TR"/>
        </w:rPr>
      </w:pPr>
    </w:p>
    <w:p w:rsidR="006C08B0" w:rsidRPr="008E3001" w:rsidRDefault="006C08B0" w:rsidP="0033520A">
      <w:pPr>
        <w:spacing w:after="0" w:line="240" w:lineRule="auto"/>
        <w:ind w:firstLine="709"/>
        <w:jc w:val="both"/>
        <w:rPr>
          <w:rFonts w:ascii="Times New Roman" w:eastAsia="Calibri" w:hAnsi="Times New Roman" w:cs="Times New Roman"/>
          <w:b/>
          <w:color w:val="000000" w:themeColor="text1"/>
          <w:sz w:val="24"/>
          <w:szCs w:val="24"/>
          <w:lang w:eastAsia="tr-TR"/>
        </w:rPr>
      </w:pPr>
      <w:r w:rsidRPr="008E3001">
        <w:rPr>
          <w:rFonts w:ascii="Times New Roman" w:eastAsia="Calibri" w:hAnsi="Times New Roman" w:cs="Times New Roman"/>
          <w:b/>
          <w:color w:val="000000" w:themeColor="text1"/>
          <w:sz w:val="24"/>
          <w:szCs w:val="24"/>
          <w:lang w:eastAsia="tr-TR"/>
        </w:rPr>
        <w:t>Teşkilat</w:t>
      </w:r>
    </w:p>
    <w:p w:rsidR="00F268D8" w:rsidRPr="008E3001" w:rsidRDefault="006C08B0" w:rsidP="00F268D8">
      <w:pPr>
        <w:spacing w:after="0" w:line="240" w:lineRule="auto"/>
        <w:ind w:firstLine="720"/>
        <w:jc w:val="both"/>
        <w:rPr>
          <w:rFonts w:ascii="Times New Roman" w:eastAsia="Calibri" w:hAnsi="Times New Roman" w:cs="Times New Roman"/>
          <w:color w:val="000000" w:themeColor="text1"/>
          <w:sz w:val="24"/>
          <w:szCs w:val="24"/>
          <w:lang w:eastAsia="tr-TR"/>
        </w:rPr>
      </w:pPr>
      <w:r w:rsidRPr="008E3001">
        <w:rPr>
          <w:rFonts w:ascii="Times New Roman" w:eastAsia="Calibri" w:hAnsi="Times New Roman" w:cs="Times New Roman"/>
          <w:b/>
          <w:color w:val="000000" w:themeColor="text1"/>
          <w:sz w:val="24"/>
          <w:szCs w:val="24"/>
          <w:lang w:eastAsia="tr-TR"/>
        </w:rPr>
        <w:t xml:space="preserve">MADDE </w:t>
      </w:r>
      <w:r w:rsidR="00413491" w:rsidRPr="008E3001">
        <w:rPr>
          <w:rFonts w:ascii="Times New Roman" w:eastAsia="Calibri" w:hAnsi="Times New Roman" w:cs="Times New Roman"/>
          <w:b/>
          <w:color w:val="000000" w:themeColor="text1"/>
          <w:sz w:val="24"/>
          <w:szCs w:val="24"/>
          <w:lang w:eastAsia="tr-TR"/>
        </w:rPr>
        <w:t>4</w:t>
      </w:r>
      <w:r w:rsidR="00FE11E5" w:rsidRPr="008E3001">
        <w:rPr>
          <w:rFonts w:ascii="Times New Roman" w:eastAsia="Calibri" w:hAnsi="Times New Roman" w:cs="Times New Roman"/>
          <w:color w:val="000000" w:themeColor="text1"/>
          <w:sz w:val="24"/>
          <w:szCs w:val="24"/>
          <w:lang w:eastAsia="tr-TR"/>
        </w:rPr>
        <w:t>- (1)</w:t>
      </w:r>
      <w:r w:rsidR="00693C8B" w:rsidRPr="008E3001">
        <w:rPr>
          <w:rFonts w:ascii="Times New Roman" w:eastAsia="Calibri" w:hAnsi="Times New Roman" w:cs="Times New Roman"/>
          <w:color w:val="000000" w:themeColor="text1"/>
          <w:sz w:val="24"/>
          <w:szCs w:val="24"/>
          <w:lang w:eastAsia="tr-TR"/>
        </w:rPr>
        <w:t xml:space="preserve"> </w:t>
      </w:r>
      <w:r w:rsidR="00935920">
        <w:rPr>
          <w:rFonts w:ascii="Times New Roman" w:eastAsia="Calibri" w:hAnsi="Times New Roman" w:cs="Times New Roman"/>
          <w:color w:val="000000" w:themeColor="text1"/>
          <w:sz w:val="24"/>
          <w:szCs w:val="24"/>
          <w:lang w:eastAsia="tr-TR"/>
        </w:rPr>
        <w:t>Genel Müdür</w:t>
      </w:r>
      <w:r w:rsidR="006F1F92" w:rsidRPr="008E3001">
        <w:rPr>
          <w:rFonts w:ascii="Times New Roman" w:eastAsia="Calibri" w:hAnsi="Times New Roman" w:cs="Times New Roman"/>
          <w:color w:val="000000" w:themeColor="text1"/>
          <w:sz w:val="24"/>
          <w:szCs w:val="24"/>
          <w:lang w:eastAsia="tr-TR"/>
        </w:rPr>
        <w:t>lü</w:t>
      </w:r>
      <w:r w:rsidR="00FE11E5" w:rsidRPr="008E3001">
        <w:rPr>
          <w:rFonts w:ascii="Times New Roman" w:eastAsia="Calibri" w:hAnsi="Times New Roman" w:cs="Times New Roman"/>
          <w:color w:val="000000" w:themeColor="text1"/>
          <w:sz w:val="24"/>
          <w:szCs w:val="24"/>
          <w:lang w:eastAsia="tr-TR"/>
        </w:rPr>
        <w:t>k</w:t>
      </w:r>
      <w:r w:rsidRPr="008E3001">
        <w:rPr>
          <w:rFonts w:ascii="Times New Roman" w:eastAsia="Calibri" w:hAnsi="Times New Roman" w:cs="Times New Roman"/>
          <w:color w:val="000000" w:themeColor="text1"/>
          <w:sz w:val="24"/>
          <w:szCs w:val="24"/>
          <w:lang w:eastAsia="tr-TR"/>
        </w:rPr>
        <w:t xml:space="preserve">, </w:t>
      </w:r>
      <w:r w:rsidR="00FC7C38" w:rsidRPr="008E3001">
        <w:rPr>
          <w:rFonts w:ascii="Times New Roman" w:eastAsia="Calibri" w:hAnsi="Times New Roman" w:cs="Times New Roman"/>
          <w:color w:val="000000" w:themeColor="text1"/>
          <w:sz w:val="24"/>
          <w:szCs w:val="24"/>
          <w:lang w:eastAsia="tr-TR"/>
        </w:rPr>
        <w:t>Kararnamenin 458</w:t>
      </w:r>
      <w:r w:rsidRPr="008E3001">
        <w:rPr>
          <w:rFonts w:ascii="Times New Roman" w:eastAsia="Calibri" w:hAnsi="Times New Roman" w:cs="Times New Roman"/>
          <w:color w:val="000000" w:themeColor="text1"/>
          <w:sz w:val="24"/>
          <w:szCs w:val="24"/>
          <w:lang w:eastAsia="tr-TR"/>
        </w:rPr>
        <w:t xml:space="preserve"> inci maddesi ve diğer mevzuatla verilen görevleri yerine getirmek üzere,</w:t>
      </w:r>
      <w:r w:rsidR="00413491" w:rsidRPr="008E3001">
        <w:rPr>
          <w:rFonts w:ascii="Times New Roman" w:eastAsia="Calibri" w:hAnsi="Times New Roman" w:cs="Times New Roman"/>
          <w:color w:val="000000" w:themeColor="text1"/>
          <w:sz w:val="24"/>
          <w:szCs w:val="24"/>
          <w:lang w:eastAsia="tr-TR"/>
        </w:rPr>
        <w:t xml:space="preserve"> </w:t>
      </w:r>
      <w:r w:rsidR="00AB5E88" w:rsidRPr="008E3001">
        <w:rPr>
          <w:rFonts w:ascii="Times New Roman" w:eastAsia="Calibri" w:hAnsi="Times New Roman" w:cs="Times New Roman"/>
          <w:color w:val="000000" w:themeColor="text1"/>
          <w:sz w:val="24"/>
          <w:szCs w:val="24"/>
          <w:lang w:eastAsia="tr-TR"/>
        </w:rPr>
        <w:t xml:space="preserve">merkezde </w:t>
      </w:r>
      <w:r w:rsidR="00935920">
        <w:rPr>
          <w:rFonts w:ascii="Times New Roman" w:eastAsia="Calibri" w:hAnsi="Times New Roman" w:cs="Times New Roman"/>
          <w:color w:val="000000" w:themeColor="text1"/>
          <w:sz w:val="24"/>
          <w:szCs w:val="24"/>
          <w:lang w:eastAsia="tr-TR"/>
        </w:rPr>
        <w:t>Genel Müdür</w:t>
      </w:r>
      <w:r w:rsidR="00413491" w:rsidRPr="008E3001">
        <w:rPr>
          <w:rFonts w:ascii="Times New Roman" w:eastAsia="Calibri" w:hAnsi="Times New Roman" w:cs="Times New Roman"/>
          <w:color w:val="000000" w:themeColor="text1"/>
          <w:sz w:val="24"/>
          <w:szCs w:val="24"/>
          <w:lang w:eastAsia="tr-TR"/>
        </w:rPr>
        <w:t xml:space="preserve">lükte </w:t>
      </w:r>
      <w:r w:rsidRPr="008E3001">
        <w:rPr>
          <w:rFonts w:ascii="Times New Roman" w:eastAsia="Calibri" w:hAnsi="Times New Roman" w:cs="Times New Roman"/>
          <w:color w:val="000000" w:themeColor="text1"/>
          <w:sz w:val="24"/>
          <w:szCs w:val="24"/>
          <w:lang w:eastAsia="tr-TR"/>
        </w:rPr>
        <w:t xml:space="preserve">çalışan; </w:t>
      </w:r>
      <w:r w:rsidR="00935920">
        <w:rPr>
          <w:rFonts w:ascii="Times New Roman" w:eastAsia="Calibri" w:hAnsi="Times New Roman" w:cs="Times New Roman"/>
          <w:color w:val="000000" w:themeColor="text1"/>
          <w:sz w:val="24"/>
          <w:szCs w:val="24"/>
          <w:lang w:eastAsia="tr-TR"/>
        </w:rPr>
        <w:t>Genel Müdür</w:t>
      </w:r>
      <w:r w:rsidR="008F1CDC" w:rsidRPr="008E3001">
        <w:rPr>
          <w:rFonts w:ascii="Times New Roman" w:eastAsia="Calibri" w:hAnsi="Times New Roman" w:cs="Times New Roman"/>
          <w:color w:val="000000" w:themeColor="text1"/>
          <w:sz w:val="24"/>
          <w:szCs w:val="24"/>
          <w:lang w:eastAsia="tr-TR"/>
        </w:rPr>
        <w:t xml:space="preserve">, </w:t>
      </w:r>
      <w:r w:rsidR="007B675C">
        <w:rPr>
          <w:rFonts w:ascii="Times New Roman" w:eastAsia="Calibri" w:hAnsi="Times New Roman" w:cs="Times New Roman"/>
          <w:color w:val="000000" w:themeColor="text1"/>
          <w:sz w:val="24"/>
          <w:szCs w:val="24"/>
          <w:lang w:eastAsia="tr-TR"/>
        </w:rPr>
        <w:t>genel müdür yardımcısı</w:t>
      </w:r>
      <w:r w:rsidR="007B675C" w:rsidRPr="008E3001">
        <w:rPr>
          <w:rFonts w:ascii="Times New Roman" w:eastAsia="Calibri" w:hAnsi="Times New Roman" w:cs="Times New Roman"/>
          <w:color w:val="000000" w:themeColor="text1"/>
          <w:sz w:val="24"/>
          <w:szCs w:val="24"/>
          <w:lang w:eastAsia="tr-TR"/>
        </w:rPr>
        <w:t xml:space="preserve">, </w:t>
      </w:r>
      <w:r w:rsidR="007B675C">
        <w:rPr>
          <w:rFonts w:ascii="Times New Roman" w:eastAsia="Calibri" w:hAnsi="Times New Roman" w:cs="Times New Roman"/>
          <w:color w:val="000000" w:themeColor="text1"/>
          <w:sz w:val="24"/>
          <w:szCs w:val="24"/>
          <w:lang w:eastAsia="tr-TR"/>
        </w:rPr>
        <w:t>daire başkanı</w:t>
      </w:r>
      <w:r w:rsidR="007B675C" w:rsidRPr="008E3001">
        <w:rPr>
          <w:rFonts w:ascii="Times New Roman" w:eastAsia="Calibri" w:hAnsi="Times New Roman" w:cs="Times New Roman"/>
          <w:color w:val="000000" w:themeColor="text1"/>
          <w:sz w:val="24"/>
          <w:szCs w:val="24"/>
          <w:lang w:eastAsia="tr-TR"/>
        </w:rPr>
        <w:t xml:space="preserve">, </w:t>
      </w:r>
      <w:r w:rsidR="007B675C">
        <w:rPr>
          <w:rFonts w:ascii="Times New Roman" w:eastAsia="Calibri" w:hAnsi="Times New Roman" w:cs="Times New Roman"/>
          <w:color w:val="000000" w:themeColor="text1"/>
          <w:sz w:val="24"/>
          <w:szCs w:val="24"/>
          <w:lang w:eastAsia="tr-TR"/>
        </w:rPr>
        <w:t>hukuk müşaviri</w:t>
      </w:r>
      <w:r w:rsidR="007B675C" w:rsidRPr="008E3001">
        <w:rPr>
          <w:rFonts w:ascii="Times New Roman" w:eastAsia="Calibri" w:hAnsi="Times New Roman" w:cs="Times New Roman"/>
          <w:color w:val="000000" w:themeColor="text1"/>
          <w:sz w:val="24"/>
          <w:szCs w:val="24"/>
          <w:lang w:eastAsia="tr-TR"/>
        </w:rPr>
        <w:t xml:space="preserve">, </w:t>
      </w:r>
      <w:r w:rsidR="007B675C">
        <w:rPr>
          <w:rFonts w:ascii="Times New Roman" w:eastAsia="Calibri" w:hAnsi="Times New Roman" w:cs="Times New Roman"/>
          <w:color w:val="000000" w:themeColor="text1"/>
          <w:sz w:val="24"/>
          <w:szCs w:val="24"/>
          <w:lang w:eastAsia="tr-TR"/>
        </w:rPr>
        <w:t>avukat</w:t>
      </w:r>
      <w:r w:rsidR="007B675C" w:rsidRPr="008E3001">
        <w:rPr>
          <w:rFonts w:ascii="Times New Roman" w:eastAsia="Calibri" w:hAnsi="Times New Roman" w:cs="Times New Roman"/>
          <w:color w:val="000000" w:themeColor="text1"/>
          <w:sz w:val="24"/>
          <w:szCs w:val="24"/>
          <w:lang w:eastAsia="tr-TR"/>
        </w:rPr>
        <w:t xml:space="preserve">, </w:t>
      </w:r>
      <w:r w:rsidR="007B675C">
        <w:rPr>
          <w:rFonts w:ascii="Times New Roman" w:eastAsia="Calibri" w:hAnsi="Times New Roman" w:cs="Times New Roman"/>
          <w:color w:val="000000" w:themeColor="text1"/>
          <w:sz w:val="24"/>
          <w:szCs w:val="24"/>
          <w:lang w:eastAsia="tr-TR"/>
        </w:rPr>
        <w:t>şube müdürü</w:t>
      </w:r>
      <w:r w:rsidR="007B675C" w:rsidRPr="008E3001">
        <w:rPr>
          <w:rFonts w:ascii="Times New Roman" w:eastAsia="Calibri" w:hAnsi="Times New Roman" w:cs="Times New Roman"/>
          <w:color w:val="000000" w:themeColor="text1"/>
          <w:sz w:val="24"/>
          <w:szCs w:val="24"/>
          <w:lang w:eastAsia="tr-TR"/>
        </w:rPr>
        <w:t xml:space="preserve"> </w:t>
      </w:r>
      <w:r w:rsidRPr="008E3001">
        <w:rPr>
          <w:rFonts w:ascii="Times New Roman" w:eastAsia="Calibri" w:hAnsi="Times New Roman" w:cs="Times New Roman"/>
          <w:color w:val="000000" w:themeColor="text1"/>
          <w:sz w:val="24"/>
          <w:szCs w:val="24"/>
          <w:lang w:eastAsia="tr-TR"/>
        </w:rPr>
        <w:t xml:space="preserve">ve </w:t>
      </w:r>
      <w:r w:rsidR="00413491" w:rsidRPr="008E3001">
        <w:rPr>
          <w:rFonts w:ascii="Times New Roman" w:eastAsia="Calibri" w:hAnsi="Times New Roman" w:cs="Times New Roman"/>
          <w:color w:val="000000" w:themeColor="text1"/>
          <w:sz w:val="24"/>
          <w:szCs w:val="24"/>
          <w:lang w:eastAsia="tr-TR"/>
        </w:rPr>
        <w:t>büro p</w:t>
      </w:r>
      <w:r w:rsidR="00307EA7" w:rsidRPr="008E3001">
        <w:rPr>
          <w:rFonts w:ascii="Times New Roman" w:eastAsia="Calibri" w:hAnsi="Times New Roman" w:cs="Times New Roman"/>
          <w:color w:val="000000" w:themeColor="text1"/>
          <w:sz w:val="24"/>
          <w:szCs w:val="24"/>
          <w:lang w:eastAsia="tr-TR"/>
        </w:rPr>
        <w:t>ersoneli</w:t>
      </w:r>
      <w:r w:rsidRPr="008E3001">
        <w:rPr>
          <w:rFonts w:ascii="Times New Roman" w:eastAsia="Calibri" w:hAnsi="Times New Roman" w:cs="Times New Roman"/>
          <w:color w:val="000000" w:themeColor="text1"/>
          <w:sz w:val="24"/>
          <w:szCs w:val="24"/>
          <w:lang w:eastAsia="tr-TR"/>
        </w:rPr>
        <w:t xml:space="preserve"> ile </w:t>
      </w:r>
      <w:r w:rsidR="00413491" w:rsidRPr="008E3001">
        <w:rPr>
          <w:rFonts w:ascii="Times New Roman" w:eastAsia="Calibri" w:hAnsi="Times New Roman" w:cs="Times New Roman"/>
          <w:color w:val="000000" w:themeColor="text1"/>
          <w:sz w:val="24"/>
          <w:szCs w:val="24"/>
          <w:lang w:eastAsia="tr-TR"/>
        </w:rPr>
        <w:t>taşra teşkilatı</w:t>
      </w:r>
      <w:r w:rsidRPr="008E3001">
        <w:rPr>
          <w:rFonts w:ascii="Times New Roman" w:eastAsia="Calibri" w:hAnsi="Times New Roman" w:cs="Times New Roman"/>
          <w:color w:val="000000" w:themeColor="text1"/>
          <w:sz w:val="24"/>
          <w:szCs w:val="24"/>
          <w:lang w:eastAsia="tr-TR"/>
        </w:rPr>
        <w:t xml:space="preserve"> hukuk birimlerinde çalışan </w:t>
      </w:r>
      <w:r w:rsidR="00DE7DF5">
        <w:rPr>
          <w:rFonts w:ascii="Times New Roman" w:eastAsia="Calibri" w:hAnsi="Times New Roman" w:cs="Times New Roman"/>
          <w:color w:val="000000" w:themeColor="text1"/>
          <w:sz w:val="24"/>
          <w:szCs w:val="24"/>
          <w:lang w:eastAsia="tr-TR"/>
        </w:rPr>
        <w:t>a</w:t>
      </w:r>
      <w:r w:rsidR="00935920">
        <w:rPr>
          <w:rFonts w:ascii="Times New Roman" w:eastAsia="Calibri" w:hAnsi="Times New Roman" w:cs="Times New Roman"/>
          <w:color w:val="000000" w:themeColor="text1"/>
          <w:sz w:val="24"/>
          <w:szCs w:val="24"/>
          <w:lang w:eastAsia="tr-TR"/>
        </w:rPr>
        <w:t>vukat</w:t>
      </w:r>
      <w:r w:rsidRPr="008E3001">
        <w:rPr>
          <w:rFonts w:ascii="Times New Roman" w:eastAsia="Calibri" w:hAnsi="Times New Roman" w:cs="Times New Roman"/>
          <w:color w:val="000000" w:themeColor="text1"/>
          <w:sz w:val="24"/>
          <w:szCs w:val="24"/>
          <w:lang w:eastAsia="tr-TR"/>
        </w:rPr>
        <w:t xml:space="preserve"> ve hukuk birimi personelinden oluşur. </w:t>
      </w:r>
    </w:p>
    <w:p w:rsidR="006C08B0" w:rsidRPr="008E3001" w:rsidRDefault="006C08B0" w:rsidP="0033520A">
      <w:pPr>
        <w:spacing w:after="0" w:line="240" w:lineRule="auto"/>
        <w:ind w:firstLine="709"/>
        <w:jc w:val="both"/>
        <w:rPr>
          <w:rFonts w:ascii="Times New Roman" w:eastAsia="Calibri" w:hAnsi="Times New Roman" w:cs="Times New Roman"/>
          <w:b/>
          <w:color w:val="000000" w:themeColor="text1"/>
          <w:sz w:val="24"/>
          <w:szCs w:val="24"/>
          <w:lang w:eastAsia="tr-TR"/>
        </w:rPr>
      </w:pPr>
      <w:r w:rsidRPr="008E3001">
        <w:rPr>
          <w:rFonts w:ascii="Times New Roman" w:eastAsia="Calibri" w:hAnsi="Times New Roman" w:cs="Times New Roman"/>
          <w:b/>
          <w:color w:val="000000" w:themeColor="text1"/>
          <w:sz w:val="24"/>
          <w:szCs w:val="24"/>
          <w:lang w:eastAsia="tr-TR"/>
        </w:rPr>
        <w:t>Görevleri</w:t>
      </w:r>
    </w:p>
    <w:p w:rsidR="006C08B0" w:rsidRPr="008E3001" w:rsidRDefault="00413491" w:rsidP="0033520A">
      <w:pPr>
        <w:spacing w:after="0" w:line="240" w:lineRule="auto"/>
        <w:ind w:firstLine="709"/>
        <w:jc w:val="both"/>
        <w:rPr>
          <w:rFonts w:ascii="Times New Roman" w:eastAsia="Calibri" w:hAnsi="Times New Roman" w:cs="Times New Roman"/>
          <w:color w:val="000000" w:themeColor="text1"/>
          <w:sz w:val="24"/>
          <w:szCs w:val="24"/>
          <w:lang w:eastAsia="tr-TR"/>
        </w:rPr>
      </w:pPr>
      <w:r w:rsidRPr="008E3001">
        <w:rPr>
          <w:rFonts w:ascii="Times New Roman" w:eastAsia="Calibri" w:hAnsi="Times New Roman" w:cs="Times New Roman"/>
          <w:b/>
          <w:color w:val="000000" w:themeColor="text1"/>
          <w:sz w:val="24"/>
          <w:szCs w:val="24"/>
          <w:lang w:eastAsia="tr-TR"/>
        </w:rPr>
        <w:t>MADDE 5</w:t>
      </w:r>
      <w:r w:rsidR="006C08B0" w:rsidRPr="008E3001">
        <w:rPr>
          <w:rFonts w:ascii="Times New Roman" w:eastAsia="Calibri" w:hAnsi="Times New Roman" w:cs="Times New Roman"/>
          <w:color w:val="000000" w:themeColor="text1"/>
          <w:sz w:val="24"/>
          <w:szCs w:val="24"/>
          <w:lang w:eastAsia="tr-TR"/>
        </w:rPr>
        <w:t xml:space="preserve">- (1) </w:t>
      </w:r>
      <w:r w:rsidR="00935920">
        <w:rPr>
          <w:rFonts w:ascii="Times New Roman" w:eastAsia="Calibri" w:hAnsi="Times New Roman" w:cs="Times New Roman"/>
          <w:color w:val="000000" w:themeColor="text1"/>
          <w:sz w:val="24"/>
          <w:szCs w:val="24"/>
          <w:lang w:eastAsia="tr-TR"/>
        </w:rPr>
        <w:t>Genel Müdür</w:t>
      </w:r>
      <w:r w:rsidR="00FC7C38" w:rsidRPr="008E3001">
        <w:rPr>
          <w:rFonts w:ascii="Times New Roman" w:eastAsia="Calibri" w:hAnsi="Times New Roman" w:cs="Times New Roman"/>
          <w:color w:val="000000" w:themeColor="text1"/>
          <w:sz w:val="24"/>
          <w:szCs w:val="24"/>
          <w:lang w:eastAsia="tr-TR"/>
        </w:rPr>
        <w:t>lüğün</w:t>
      </w:r>
      <w:r w:rsidR="006C08B0" w:rsidRPr="008E3001">
        <w:rPr>
          <w:rFonts w:ascii="Times New Roman" w:eastAsia="Calibri" w:hAnsi="Times New Roman" w:cs="Times New Roman"/>
          <w:color w:val="000000" w:themeColor="text1"/>
          <w:sz w:val="24"/>
          <w:szCs w:val="24"/>
          <w:lang w:eastAsia="tr-TR"/>
        </w:rPr>
        <w:t xml:space="preserve"> görevleri şunlardır:</w:t>
      </w:r>
    </w:p>
    <w:p w:rsidR="00B26D9B" w:rsidRPr="008E3001" w:rsidRDefault="00B26D9B" w:rsidP="0033520A">
      <w:pPr>
        <w:spacing w:after="0" w:line="240" w:lineRule="auto"/>
        <w:ind w:firstLine="709"/>
        <w:jc w:val="both"/>
        <w:rPr>
          <w:rFonts w:ascii="Times New Roman" w:eastAsia="Calibri" w:hAnsi="Times New Roman" w:cs="Times New Roman"/>
          <w:color w:val="000000" w:themeColor="text1"/>
          <w:sz w:val="24"/>
          <w:szCs w:val="24"/>
          <w:lang w:eastAsia="tr-TR"/>
        </w:rPr>
      </w:pPr>
      <w:r w:rsidRPr="008E3001">
        <w:rPr>
          <w:rFonts w:ascii="Times New Roman" w:eastAsia="Calibri" w:hAnsi="Times New Roman" w:cs="Times New Roman"/>
          <w:color w:val="000000" w:themeColor="text1"/>
          <w:sz w:val="24"/>
          <w:szCs w:val="24"/>
          <w:lang w:eastAsia="tr-TR"/>
        </w:rPr>
        <w:lastRenderedPageBreak/>
        <w:t>a) Bakanlığın taraf olduğu adlî ve idarî davalarda, tahkim yargılamasında, icra ve iflas takip işlemlerinde vekil sıfatıyla Bakanlığı</w:t>
      </w:r>
      <w:r w:rsidR="00A9542A" w:rsidRPr="008E3001">
        <w:rPr>
          <w:rFonts w:ascii="Times New Roman" w:eastAsia="Calibri" w:hAnsi="Times New Roman" w:cs="Times New Roman"/>
          <w:color w:val="000000" w:themeColor="text1"/>
          <w:sz w:val="24"/>
          <w:szCs w:val="24"/>
          <w:lang w:eastAsia="tr-TR"/>
        </w:rPr>
        <w:t>n temsil edilmesi</w:t>
      </w:r>
      <w:r w:rsidRPr="008E3001">
        <w:rPr>
          <w:rFonts w:ascii="Times New Roman" w:eastAsia="Calibri" w:hAnsi="Times New Roman" w:cs="Times New Roman"/>
          <w:color w:val="000000" w:themeColor="text1"/>
          <w:sz w:val="24"/>
          <w:szCs w:val="24"/>
          <w:lang w:eastAsia="tr-TR"/>
        </w:rPr>
        <w:t xml:space="preserve">, adli ve </w:t>
      </w:r>
      <w:r w:rsidRPr="008E3001">
        <w:rPr>
          <w:rFonts w:ascii="Times New Roman" w:hAnsi="Times New Roman"/>
          <w:color w:val="000000" w:themeColor="text1"/>
          <w:sz w:val="24"/>
          <w:szCs w:val="24"/>
        </w:rPr>
        <w:t>idari yargı mercil</w:t>
      </w:r>
      <w:r w:rsidR="00A9542A" w:rsidRPr="008E3001">
        <w:rPr>
          <w:rFonts w:ascii="Times New Roman" w:hAnsi="Times New Roman"/>
          <w:color w:val="000000" w:themeColor="text1"/>
          <w:sz w:val="24"/>
          <w:szCs w:val="24"/>
        </w:rPr>
        <w:t>erinde Bakanlık adına dava açılması</w:t>
      </w:r>
      <w:r w:rsidRPr="008E3001">
        <w:rPr>
          <w:rFonts w:ascii="Times New Roman" w:hAnsi="Times New Roman"/>
          <w:color w:val="000000" w:themeColor="text1"/>
          <w:sz w:val="24"/>
          <w:szCs w:val="24"/>
        </w:rPr>
        <w:t xml:space="preserve">, </w:t>
      </w:r>
      <w:r w:rsidRPr="008E3001">
        <w:rPr>
          <w:rFonts w:ascii="Times New Roman" w:eastAsia="Calibri" w:hAnsi="Times New Roman" w:cs="Times New Roman"/>
          <w:color w:val="000000" w:themeColor="text1"/>
          <w:sz w:val="24"/>
          <w:szCs w:val="24"/>
          <w:lang w:eastAsia="tr-TR"/>
        </w:rPr>
        <w:t>anlaşmazlıkları önleyici h</w:t>
      </w:r>
      <w:r w:rsidR="00A9542A" w:rsidRPr="008E3001">
        <w:rPr>
          <w:rFonts w:ascii="Times New Roman" w:eastAsia="Calibri" w:hAnsi="Times New Roman" w:cs="Times New Roman"/>
          <w:color w:val="000000" w:themeColor="text1"/>
          <w:sz w:val="24"/>
          <w:szCs w:val="24"/>
          <w:lang w:eastAsia="tr-TR"/>
        </w:rPr>
        <w:t>ukukî tedbirlerin zamanında alınması</w:t>
      </w:r>
      <w:r w:rsidRPr="008E3001">
        <w:rPr>
          <w:rFonts w:ascii="Times New Roman" w:eastAsia="Calibri" w:hAnsi="Times New Roman" w:cs="Times New Roman"/>
          <w:color w:val="000000" w:themeColor="text1"/>
          <w:sz w:val="24"/>
          <w:szCs w:val="24"/>
          <w:lang w:eastAsia="tr-TR"/>
        </w:rPr>
        <w:t>,</w:t>
      </w:r>
      <w:r w:rsidRPr="008E3001">
        <w:rPr>
          <w:color w:val="000000" w:themeColor="text1"/>
          <w:sz w:val="24"/>
          <w:szCs w:val="24"/>
        </w:rPr>
        <w:t xml:space="preserve"> </w:t>
      </w:r>
      <w:r w:rsidRPr="008E3001">
        <w:rPr>
          <w:rFonts w:ascii="Times New Roman" w:hAnsi="Times New Roman" w:cs="Times New Roman"/>
          <w:color w:val="000000" w:themeColor="text1"/>
          <w:sz w:val="24"/>
          <w:szCs w:val="24"/>
        </w:rPr>
        <w:t>Arabuluculuk Komisyonunun sekretarya hizmetlerini</w:t>
      </w:r>
      <w:r w:rsidR="00A9542A" w:rsidRPr="008E3001">
        <w:rPr>
          <w:rFonts w:ascii="Times New Roman" w:hAnsi="Times New Roman" w:cs="Times New Roman"/>
          <w:color w:val="000000" w:themeColor="text1"/>
          <w:sz w:val="24"/>
          <w:szCs w:val="24"/>
        </w:rPr>
        <w:t>n yürütülmesi</w:t>
      </w:r>
      <w:r w:rsidRPr="008E3001">
        <w:rPr>
          <w:rFonts w:ascii="Times New Roman" w:eastAsia="Calibri" w:hAnsi="Times New Roman" w:cs="Times New Roman"/>
          <w:color w:val="000000" w:themeColor="text1"/>
          <w:sz w:val="24"/>
          <w:szCs w:val="24"/>
          <w:lang w:eastAsia="tr-TR"/>
        </w:rPr>
        <w:t xml:space="preserve">, </w:t>
      </w:r>
    </w:p>
    <w:p w:rsidR="00B26D9B" w:rsidRPr="00131A4B" w:rsidRDefault="00B26D9B" w:rsidP="0033520A">
      <w:pPr>
        <w:spacing w:after="0" w:line="240" w:lineRule="auto"/>
        <w:ind w:firstLine="709"/>
        <w:jc w:val="both"/>
        <w:rPr>
          <w:rFonts w:ascii="Times New Roman" w:eastAsia="Calibri" w:hAnsi="Times New Roman" w:cs="Times New Roman"/>
          <w:color w:val="000000" w:themeColor="text1"/>
          <w:sz w:val="24"/>
          <w:szCs w:val="24"/>
          <w:lang w:eastAsia="tr-TR"/>
        </w:rPr>
      </w:pPr>
      <w:r w:rsidRPr="008E3001">
        <w:rPr>
          <w:rFonts w:ascii="Times New Roman" w:eastAsia="Calibri" w:hAnsi="Times New Roman" w:cs="Times New Roman"/>
          <w:color w:val="000000" w:themeColor="text1"/>
          <w:sz w:val="24"/>
          <w:szCs w:val="24"/>
          <w:lang w:eastAsia="tr-TR"/>
        </w:rPr>
        <w:t>b) Bakanlık hizmetleriyle ilgili olarak diğer kamu kurum ve kuruluşları tarafından hazırlanan mevzuat taslaklarını</w:t>
      </w:r>
      <w:r w:rsidR="00A9542A" w:rsidRPr="008E3001">
        <w:rPr>
          <w:rFonts w:ascii="Times New Roman" w:eastAsia="Calibri" w:hAnsi="Times New Roman" w:cs="Times New Roman"/>
          <w:color w:val="000000" w:themeColor="text1"/>
          <w:sz w:val="24"/>
          <w:szCs w:val="24"/>
          <w:lang w:eastAsia="tr-TR"/>
        </w:rPr>
        <w:t>n</w:t>
      </w:r>
      <w:r w:rsidRPr="008E3001">
        <w:rPr>
          <w:rFonts w:ascii="Times New Roman" w:eastAsia="Calibri" w:hAnsi="Times New Roman" w:cs="Times New Roman"/>
          <w:color w:val="000000" w:themeColor="text1"/>
          <w:sz w:val="24"/>
          <w:szCs w:val="24"/>
          <w:lang w:eastAsia="tr-TR"/>
        </w:rPr>
        <w:t xml:space="preserve">, merkez birimleri tarafından </w:t>
      </w:r>
      <w:r w:rsidRPr="008E3001">
        <w:rPr>
          <w:rFonts w:ascii="Times New Roman" w:eastAsia="Times New Roman" w:hAnsi="Times New Roman" w:cs="Times New Roman"/>
          <w:color w:val="000000" w:themeColor="text1"/>
          <w:sz w:val="24"/>
          <w:szCs w:val="24"/>
          <w:lang w:eastAsia="tr-TR"/>
        </w:rPr>
        <w:t xml:space="preserve">hazırlanan mevzuat taslakları ile </w:t>
      </w:r>
      <w:r w:rsidRPr="008E3001">
        <w:rPr>
          <w:rFonts w:ascii="Times New Roman" w:eastAsia="Calibri" w:hAnsi="Times New Roman" w:cs="Times New Roman"/>
          <w:color w:val="000000" w:themeColor="text1"/>
          <w:sz w:val="24"/>
          <w:szCs w:val="24"/>
          <w:lang w:eastAsia="tr-TR"/>
        </w:rPr>
        <w:t xml:space="preserve">her türlü sözleşme ve şartname </w:t>
      </w:r>
      <w:r w:rsidRPr="007B675C">
        <w:rPr>
          <w:rFonts w:ascii="Times New Roman" w:eastAsia="Calibri" w:hAnsi="Times New Roman" w:cs="Times New Roman"/>
          <w:sz w:val="24"/>
          <w:szCs w:val="24"/>
          <w:lang w:eastAsia="tr-TR"/>
        </w:rPr>
        <w:t>taslaklarını</w:t>
      </w:r>
      <w:r w:rsidR="00A9542A" w:rsidRPr="007B675C">
        <w:rPr>
          <w:rFonts w:ascii="Times New Roman" w:eastAsia="Calibri" w:hAnsi="Times New Roman" w:cs="Times New Roman"/>
          <w:sz w:val="24"/>
          <w:szCs w:val="24"/>
          <w:lang w:eastAsia="tr-TR"/>
        </w:rPr>
        <w:t>n</w:t>
      </w:r>
      <w:r w:rsidR="002F6DF7" w:rsidRPr="007B675C">
        <w:rPr>
          <w:rFonts w:ascii="Times New Roman" w:eastAsia="Calibri" w:hAnsi="Times New Roman" w:cs="Times New Roman"/>
          <w:sz w:val="24"/>
          <w:szCs w:val="24"/>
          <w:lang w:eastAsia="tr-TR"/>
        </w:rPr>
        <w:t xml:space="preserve"> ve</w:t>
      </w:r>
      <w:r w:rsidRPr="007B675C">
        <w:rPr>
          <w:rFonts w:ascii="Times New Roman" w:eastAsia="Calibri" w:hAnsi="Times New Roman" w:cs="Times New Roman"/>
          <w:sz w:val="24"/>
          <w:szCs w:val="24"/>
          <w:lang w:eastAsia="tr-TR"/>
        </w:rPr>
        <w:t xml:space="preserve"> </w:t>
      </w:r>
      <w:r w:rsidR="00131A4B" w:rsidRPr="007B675C">
        <w:rPr>
          <w:rFonts w:ascii="Times New Roman" w:eastAsia="Calibri" w:hAnsi="Times New Roman" w:cs="Times New Roman"/>
          <w:sz w:val="24"/>
          <w:szCs w:val="24"/>
          <w:lang w:eastAsia="tr-TR"/>
        </w:rPr>
        <w:t xml:space="preserve">merkez birimlerince </w:t>
      </w:r>
      <w:r w:rsidR="00131A4B" w:rsidRPr="00131A4B">
        <w:rPr>
          <w:rFonts w:ascii="Times New Roman" w:eastAsia="Calibri" w:hAnsi="Times New Roman" w:cs="Times New Roman"/>
          <w:color w:val="000000" w:themeColor="text1"/>
          <w:sz w:val="24"/>
          <w:szCs w:val="24"/>
          <w:lang w:eastAsia="tr-TR"/>
        </w:rPr>
        <w:t>sorulacak hususların incelenip hukukî görüş bildirilmesi</w:t>
      </w:r>
      <w:r w:rsidRPr="00131A4B">
        <w:rPr>
          <w:rFonts w:ascii="Times New Roman" w:eastAsia="Calibri" w:hAnsi="Times New Roman" w:cs="Times New Roman"/>
          <w:color w:val="000000" w:themeColor="text1"/>
          <w:sz w:val="24"/>
          <w:szCs w:val="24"/>
          <w:lang w:eastAsia="tr-TR"/>
        </w:rPr>
        <w:t>,</w:t>
      </w:r>
    </w:p>
    <w:p w:rsidR="00B26D9B" w:rsidRPr="008E3001" w:rsidRDefault="00B26D9B" w:rsidP="0033520A">
      <w:pPr>
        <w:spacing w:after="0" w:line="240" w:lineRule="auto"/>
        <w:ind w:firstLine="709"/>
        <w:jc w:val="both"/>
        <w:rPr>
          <w:rFonts w:ascii="Times New Roman" w:eastAsia="Calibri" w:hAnsi="Times New Roman" w:cs="Times New Roman"/>
          <w:color w:val="000000" w:themeColor="text1"/>
          <w:sz w:val="24"/>
          <w:szCs w:val="24"/>
          <w:lang w:eastAsia="tr-TR"/>
        </w:rPr>
      </w:pPr>
      <w:r w:rsidRPr="008E3001">
        <w:rPr>
          <w:rFonts w:ascii="Times New Roman" w:eastAsia="Calibri" w:hAnsi="Times New Roman" w:cs="Times New Roman"/>
          <w:color w:val="000000" w:themeColor="text1"/>
          <w:sz w:val="24"/>
          <w:szCs w:val="24"/>
          <w:lang w:eastAsia="tr-TR"/>
        </w:rPr>
        <w:t>c) Bakanlıkça hizmet satın alma yoluyla temsil ettirilen dava, icra ve iflas takip işlem</w:t>
      </w:r>
      <w:r w:rsidR="00A9542A" w:rsidRPr="008E3001">
        <w:rPr>
          <w:rFonts w:ascii="Times New Roman" w:eastAsia="Calibri" w:hAnsi="Times New Roman" w:cs="Times New Roman"/>
          <w:color w:val="000000" w:themeColor="text1"/>
          <w:sz w:val="24"/>
          <w:szCs w:val="24"/>
          <w:lang w:eastAsia="tr-TR"/>
        </w:rPr>
        <w:t>lerine ilişkin usul ve esasların belirlenmesi</w:t>
      </w:r>
      <w:r w:rsidRPr="008E3001">
        <w:rPr>
          <w:rFonts w:ascii="Times New Roman" w:eastAsia="Calibri" w:hAnsi="Times New Roman" w:cs="Times New Roman"/>
          <w:color w:val="000000" w:themeColor="text1"/>
          <w:sz w:val="24"/>
          <w:szCs w:val="24"/>
          <w:lang w:eastAsia="tr-TR"/>
        </w:rPr>
        <w:t>, bunları</w:t>
      </w:r>
      <w:r w:rsidR="00A9542A" w:rsidRPr="008E3001">
        <w:rPr>
          <w:rFonts w:ascii="Times New Roman" w:eastAsia="Calibri" w:hAnsi="Times New Roman" w:cs="Times New Roman"/>
          <w:color w:val="000000" w:themeColor="text1"/>
          <w:sz w:val="24"/>
          <w:szCs w:val="24"/>
          <w:lang w:eastAsia="tr-TR"/>
        </w:rPr>
        <w:t>n izlenmesi, koordine edilmesi</w:t>
      </w:r>
      <w:r w:rsidRPr="008E3001">
        <w:rPr>
          <w:rFonts w:ascii="Times New Roman" w:eastAsia="Calibri" w:hAnsi="Times New Roman" w:cs="Times New Roman"/>
          <w:color w:val="000000" w:themeColor="text1"/>
          <w:sz w:val="24"/>
          <w:szCs w:val="24"/>
          <w:lang w:eastAsia="tr-TR"/>
        </w:rPr>
        <w:t>,</w:t>
      </w:r>
    </w:p>
    <w:p w:rsidR="00B26D9B" w:rsidRPr="008E3001" w:rsidRDefault="00B26D9B" w:rsidP="0033520A">
      <w:pPr>
        <w:spacing w:after="0" w:line="240" w:lineRule="auto"/>
        <w:ind w:firstLine="709"/>
        <w:jc w:val="both"/>
        <w:rPr>
          <w:rFonts w:ascii="Times New Roman" w:eastAsia="Calibri" w:hAnsi="Times New Roman" w:cs="Times New Roman"/>
          <w:color w:val="000000" w:themeColor="text1"/>
          <w:sz w:val="24"/>
          <w:szCs w:val="24"/>
          <w:lang w:eastAsia="tr-TR"/>
        </w:rPr>
      </w:pPr>
      <w:r w:rsidRPr="008E3001">
        <w:rPr>
          <w:rFonts w:ascii="Times New Roman" w:eastAsia="Calibri" w:hAnsi="Times New Roman" w:cs="Times New Roman"/>
          <w:color w:val="000000" w:themeColor="text1"/>
          <w:sz w:val="24"/>
          <w:szCs w:val="24"/>
          <w:lang w:eastAsia="tr-TR"/>
        </w:rPr>
        <w:t>ç) Bakanlığın amaçlarını daha iyi gerçekleştirmek, mevzuata, plan ve programa uygun çalış</w:t>
      </w:r>
      <w:r w:rsidR="00FD3BD5" w:rsidRPr="008E3001">
        <w:rPr>
          <w:rFonts w:ascii="Times New Roman" w:eastAsia="Calibri" w:hAnsi="Times New Roman" w:cs="Times New Roman"/>
          <w:color w:val="000000" w:themeColor="text1"/>
          <w:sz w:val="24"/>
          <w:szCs w:val="24"/>
          <w:lang w:eastAsia="tr-TR"/>
        </w:rPr>
        <w:t>ılmasını</w:t>
      </w:r>
      <w:r w:rsidRPr="008E3001">
        <w:rPr>
          <w:rFonts w:ascii="Times New Roman" w:eastAsia="Calibri" w:hAnsi="Times New Roman" w:cs="Times New Roman"/>
          <w:color w:val="000000" w:themeColor="text1"/>
          <w:sz w:val="24"/>
          <w:szCs w:val="24"/>
          <w:lang w:eastAsia="tr-TR"/>
        </w:rPr>
        <w:t xml:space="preserve"> temin etmek amacıyla gerekli hukukî teklifleri</w:t>
      </w:r>
      <w:r w:rsidR="00A9542A" w:rsidRPr="008E3001">
        <w:rPr>
          <w:rFonts w:ascii="Times New Roman" w:eastAsia="Calibri" w:hAnsi="Times New Roman" w:cs="Times New Roman"/>
          <w:color w:val="000000" w:themeColor="text1"/>
          <w:sz w:val="24"/>
          <w:szCs w:val="24"/>
          <w:lang w:eastAsia="tr-TR"/>
        </w:rPr>
        <w:t>n hazırlan</w:t>
      </w:r>
      <w:r w:rsidR="00943ECB" w:rsidRPr="008E3001">
        <w:rPr>
          <w:rFonts w:ascii="Times New Roman" w:eastAsia="Calibri" w:hAnsi="Times New Roman" w:cs="Times New Roman"/>
          <w:color w:val="000000" w:themeColor="text1"/>
          <w:sz w:val="24"/>
          <w:szCs w:val="24"/>
          <w:lang w:eastAsia="tr-TR"/>
        </w:rPr>
        <w:t>arak</w:t>
      </w:r>
      <w:r w:rsidR="00A9542A" w:rsidRPr="008E3001">
        <w:rPr>
          <w:rFonts w:ascii="Times New Roman" w:eastAsia="Calibri" w:hAnsi="Times New Roman" w:cs="Times New Roman"/>
          <w:color w:val="000000" w:themeColor="text1"/>
          <w:sz w:val="24"/>
          <w:szCs w:val="24"/>
          <w:lang w:eastAsia="tr-TR"/>
        </w:rPr>
        <w:t xml:space="preserve"> Bakan</w:t>
      </w:r>
      <w:r w:rsidR="00F268D8" w:rsidRPr="008E3001">
        <w:rPr>
          <w:rFonts w:ascii="Times New Roman" w:eastAsia="Calibri" w:hAnsi="Times New Roman" w:cs="Times New Roman"/>
          <w:color w:val="000000" w:themeColor="text1"/>
          <w:sz w:val="24"/>
          <w:szCs w:val="24"/>
          <w:lang w:eastAsia="tr-TR"/>
        </w:rPr>
        <w:t xml:space="preserve"> ve Bakan Yardımcısına</w:t>
      </w:r>
      <w:r w:rsidR="00A9542A" w:rsidRPr="008E3001">
        <w:rPr>
          <w:rFonts w:ascii="Times New Roman" w:eastAsia="Calibri" w:hAnsi="Times New Roman" w:cs="Times New Roman"/>
          <w:color w:val="000000" w:themeColor="text1"/>
          <w:sz w:val="24"/>
          <w:szCs w:val="24"/>
          <w:lang w:eastAsia="tr-TR"/>
        </w:rPr>
        <w:t xml:space="preserve"> sunulması</w:t>
      </w:r>
      <w:r w:rsidRPr="008E3001">
        <w:rPr>
          <w:rFonts w:ascii="Times New Roman" w:eastAsia="Calibri" w:hAnsi="Times New Roman" w:cs="Times New Roman"/>
          <w:color w:val="000000" w:themeColor="text1"/>
          <w:sz w:val="24"/>
          <w:szCs w:val="24"/>
          <w:lang w:eastAsia="tr-TR"/>
        </w:rPr>
        <w:t>,</w:t>
      </w:r>
    </w:p>
    <w:p w:rsidR="00B26D9B" w:rsidRPr="008E3001" w:rsidRDefault="00B26D9B" w:rsidP="0033520A">
      <w:pPr>
        <w:spacing w:after="0" w:line="240" w:lineRule="auto"/>
        <w:ind w:firstLine="709"/>
        <w:jc w:val="both"/>
        <w:rPr>
          <w:rFonts w:ascii="Times New Roman" w:eastAsia="Calibri" w:hAnsi="Times New Roman" w:cs="Times New Roman"/>
          <w:color w:val="000000" w:themeColor="text1"/>
          <w:sz w:val="24"/>
          <w:szCs w:val="24"/>
          <w:lang w:eastAsia="tr-TR"/>
        </w:rPr>
      </w:pPr>
      <w:r w:rsidRPr="008E3001">
        <w:rPr>
          <w:rFonts w:ascii="Times New Roman" w:eastAsia="Calibri" w:hAnsi="Times New Roman" w:cs="Times New Roman"/>
          <w:color w:val="000000" w:themeColor="text1"/>
          <w:sz w:val="24"/>
          <w:szCs w:val="24"/>
          <w:lang w:eastAsia="tr-TR"/>
        </w:rPr>
        <w:t>d) Kanun tekliflerinin</w:t>
      </w:r>
      <w:r w:rsidR="00943ECB" w:rsidRPr="008E3001">
        <w:rPr>
          <w:rFonts w:ascii="Times New Roman" w:eastAsia="Calibri" w:hAnsi="Times New Roman" w:cs="Times New Roman"/>
          <w:color w:val="000000" w:themeColor="text1"/>
          <w:sz w:val="24"/>
          <w:szCs w:val="24"/>
          <w:lang w:eastAsia="tr-TR"/>
        </w:rPr>
        <w:t>,</w:t>
      </w:r>
      <w:r w:rsidRPr="008E3001">
        <w:rPr>
          <w:rFonts w:ascii="Times New Roman" w:eastAsia="Calibri" w:hAnsi="Times New Roman" w:cs="Times New Roman"/>
          <w:color w:val="000000" w:themeColor="text1"/>
          <w:sz w:val="24"/>
          <w:szCs w:val="24"/>
          <w:lang w:eastAsia="tr-TR"/>
        </w:rPr>
        <w:t xml:space="preserve"> TBMM Komisyonlarında ve Genel Kurulunda incelenip görüşülmesi sırasında ilgili merkez birimi temsilcileri ile birlikte Bakanlığı</w:t>
      </w:r>
      <w:r w:rsidR="00A9542A" w:rsidRPr="008E3001">
        <w:rPr>
          <w:rFonts w:ascii="Times New Roman" w:eastAsia="Calibri" w:hAnsi="Times New Roman" w:cs="Times New Roman"/>
          <w:color w:val="000000" w:themeColor="text1"/>
          <w:sz w:val="24"/>
          <w:szCs w:val="24"/>
          <w:lang w:eastAsia="tr-TR"/>
        </w:rPr>
        <w:t>n temsil edilmesi</w:t>
      </w:r>
      <w:r w:rsidRPr="008E3001">
        <w:rPr>
          <w:rFonts w:ascii="Times New Roman" w:eastAsia="Calibri" w:hAnsi="Times New Roman" w:cs="Times New Roman"/>
          <w:color w:val="000000" w:themeColor="text1"/>
          <w:sz w:val="24"/>
          <w:szCs w:val="24"/>
          <w:lang w:eastAsia="tr-TR"/>
        </w:rPr>
        <w:t>,</w:t>
      </w:r>
    </w:p>
    <w:p w:rsidR="00B26D9B" w:rsidRPr="008E3001" w:rsidRDefault="00B26D9B" w:rsidP="0033520A">
      <w:pPr>
        <w:spacing w:after="0" w:line="240" w:lineRule="auto"/>
        <w:ind w:firstLine="709"/>
        <w:jc w:val="both"/>
        <w:rPr>
          <w:rFonts w:ascii="Times New Roman" w:eastAsia="Calibri" w:hAnsi="Times New Roman" w:cs="Times New Roman"/>
          <w:color w:val="000000" w:themeColor="text1"/>
          <w:sz w:val="24"/>
          <w:szCs w:val="24"/>
          <w:lang w:eastAsia="tr-TR"/>
        </w:rPr>
      </w:pPr>
      <w:r w:rsidRPr="008E3001">
        <w:rPr>
          <w:rFonts w:ascii="Times New Roman" w:eastAsia="Calibri" w:hAnsi="Times New Roman" w:cs="Times New Roman"/>
          <w:color w:val="000000" w:themeColor="text1"/>
          <w:sz w:val="24"/>
          <w:szCs w:val="24"/>
          <w:lang w:eastAsia="tr-TR"/>
        </w:rPr>
        <w:t xml:space="preserve">e) Hukuki </w:t>
      </w:r>
      <w:r w:rsidR="00FD3BD5" w:rsidRPr="008E3001">
        <w:rPr>
          <w:rFonts w:ascii="Times New Roman" w:eastAsia="Calibri" w:hAnsi="Times New Roman" w:cs="Times New Roman"/>
          <w:color w:val="000000" w:themeColor="text1"/>
          <w:sz w:val="24"/>
          <w:szCs w:val="24"/>
          <w:lang w:eastAsia="tr-TR"/>
        </w:rPr>
        <w:t>U</w:t>
      </w:r>
      <w:r w:rsidRPr="008E3001">
        <w:rPr>
          <w:rFonts w:ascii="Times New Roman" w:eastAsia="Calibri" w:hAnsi="Times New Roman" w:cs="Times New Roman"/>
          <w:color w:val="000000" w:themeColor="text1"/>
          <w:sz w:val="24"/>
          <w:szCs w:val="24"/>
          <w:lang w:eastAsia="tr-TR"/>
        </w:rPr>
        <w:t xml:space="preserve">yuşmazlık </w:t>
      </w:r>
      <w:r w:rsidR="00FD3BD5" w:rsidRPr="008E3001">
        <w:rPr>
          <w:rFonts w:ascii="Times New Roman" w:eastAsia="Calibri" w:hAnsi="Times New Roman" w:cs="Times New Roman"/>
          <w:color w:val="000000" w:themeColor="text1"/>
          <w:sz w:val="24"/>
          <w:szCs w:val="24"/>
          <w:lang w:eastAsia="tr-TR"/>
        </w:rPr>
        <w:t>D</w:t>
      </w:r>
      <w:r w:rsidRPr="008E3001">
        <w:rPr>
          <w:rFonts w:ascii="Times New Roman" w:eastAsia="Calibri" w:hAnsi="Times New Roman" w:cs="Times New Roman"/>
          <w:color w:val="000000" w:themeColor="text1"/>
          <w:sz w:val="24"/>
          <w:szCs w:val="24"/>
          <w:lang w:eastAsia="tr-TR"/>
        </w:rPr>
        <w:t xml:space="preserve">eğerlendirme </w:t>
      </w:r>
      <w:r w:rsidR="00FD3BD5" w:rsidRPr="008E3001">
        <w:rPr>
          <w:rFonts w:ascii="Times New Roman" w:eastAsia="Calibri" w:hAnsi="Times New Roman" w:cs="Times New Roman"/>
          <w:color w:val="000000" w:themeColor="text1"/>
          <w:sz w:val="24"/>
          <w:szCs w:val="24"/>
          <w:lang w:eastAsia="tr-TR"/>
        </w:rPr>
        <w:t>K</w:t>
      </w:r>
      <w:r w:rsidRPr="008E3001">
        <w:rPr>
          <w:rFonts w:ascii="Times New Roman" w:eastAsia="Calibri" w:hAnsi="Times New Roman" w:cs="Times New Roman"/>
          <w:color w:val="000000" w:themeColor="text1"/>
          <w:sz w:val="24"/>
          <w:szCs w:val="24"/>
          <w:lang w:eastAsia="tr-TR"/>
        </w:rPr>
        <w:t xml:space="preserve">omisyonu </w:t>
      </w:r>
      <w:proofErr w:type="spellStart"/>
      <w:r w:rsidRPr="008E3001">
        <w:rPr>
          <w:rFonts w:ascii="Times New Roman" w:eastAsia="Calibri" w:hAnsi="Times New Roman" w:cs="Times New Roman"/>
          <w:color w:val="000000" w:themeColor="text1"/>
          <w:sz w:val="24"/>
          <w:szCs w:val="24"/>
          <w:lang w:eastAsia="tr-TR"/>
        </w:rPr>
        <w:t>sekret</w:t>
      </w:r>
      <w:r w:rsidR="00F268D8" w:rsidRPr="008E3001">
        <w:rPr>
          <w:rFonts w:ascii="Times New Roman" w:eastAsia="Calibri" w:hAnsi="Times New Roman" w:cs="Times New Roman"/>
          <w:color w:val="000000" w:themeColor="text1"/>
          <w:sz w:val="24"/>
          <w:szCs w:val="24"/>
          <w:lang w:eastAsia="tr-TR"/>
        </w:rPr>
        <w:t>e</w:t>
      </w:r>
      <w:r w:rsidRPr="008E3001">
        <w:rPr>
          <w:rFonts w:ascii="Times New Roman" w:eastAsia="Calibri" w:hAnsi="Times New Roman" w:cs="Times New Roman"/>
          <w:color w:val="000000" w:themeColor="text1"/>
          <w:sz w:val="24"/>
          <w:szCs w:val="24"/>
          <w:lang w:eastAsia="tr-TR"/>
        </w:rPr>
        <w:t>rya</w:t>
      </w:r>
      <w:proofErr w:type="spellEnd"/>
      <w:r w:rsidRPr="008E3001">
        <w:rPr>
          <w:rFonts w:ascii="Times New Roman" w:eastAsia="Calibri" w:hAnsi="Times New Roman" w:cs="Times New Roman"/>
          <w:color w:val="000000" w:themeColor="text1"/>
          <w:sz w:val="24"/>
          <w:szCs w:val="24"/>
          <w:lang w:eastAsia="tr-TR"/>
        </w:rPr>
        <w:t xml:space="preserve"> hizmetlerini</w:t>
      </w:r>
      <w:r w:rsidR="00A9542A" w:rsidRPr="008E3001">
        <w:rPr>
          <w:rFonts w:ascii="Times New Roman" w:eastAsia="Calibri" w:hAnsi="Times New Roman" w:cs="Times New Roman"/>
          <w:color w:val="000000" w:themeColor="text1"/>
          <w:sz w:val="24"/>
          <w:szCs w:val="24"/>
          <w:lang w:eastAsia="tr-TR"/>
        </w:rPr>
        <w:t>n yürütülmesi</w:t>
      </w:r>
      <w:r w:rsidRPr="008E3001">
        <w:rPr>
          <w:rFonts w:ascii="Times New Roman" w:eastAsia="Calibri" w:hAnsi="Times New Roman" w:cs="Times New Roman"/>
          <w:color w:val="000000" w:themeColor="text1"/>
          <w:sz w:val="24"/>
          <w:szCs w:val="24"/>
          <w:lang w:eastAsia="tr-TR"/>
        </w:rPr>
        <w:t>,</w:t>
      </w:r>
    </w:p>
    <w:p w:rsidR="00B26D9B" w:rsidRPr="008E3001" w:rsidRDefault="00B26D9B" w:rsidP="0033520A">
      <w:pPr>
        <w:spacing w:after="0" w:line="240" w:lineRule="auto"/>
        <w:ind w:firstLine="709"/>
        <w:jc w:val="both"/>
        <w:rPr>
          <w:rFonts w:ascii="Times New Roman" w:eastAsia="Calibri" w:hAnsi="Times New Roman" w:cs="Times New Roman"/>
          <w:color w:val="000000" w:themeColor="text1"/>
          <w:sz w:val="24"/>
          <w:szCs w:val="24"/>
          <w:lang w:eastAsia="tr-TR"/>
        </w:rPr>
      </w:pPr>
      <w:r w:rsidRPr="008E3001">
        <w:rPr>
          <w:rFonts w:ascii="Times New Roman" w:eastAsia="Calibri" w:hAnsi="Times New Roman" w:cs="Times New Roman"/>
          <w:color w:val="000000" w:themeColor="text1"/>
          <w:sz w:val="24"/>
          <w:szCs w:val="24"/>
          <w:lang w:eastAsia="tr-TR"/>
        </w:rPr>
        <w:t>f) Yargı organlarından, icra ve iflas dairelerinden yapılan tebligatları</w:t>
      </w:r>
      <w:r w:rsidR="007C5C06" w:rsidRPr="008E3001">
        <w:rPr>
          <w:rFonts w:ascii="Times New Roman" w:eastAsia="Calibri" w:hAnsi="Times New Roman" w:cs="Times New Roman"/>
          <w:color w:val="000000" w:themeColor="text1"/>
          <w:sz w:val="24"/>
          <w:szCs w:val="24"/>
          <w:lang w:eastAsia="tr-TR"/>
        </w:rPr>
        <w:t>n</w:t>
      </w:r>
      <w:r w:rsidRPr="008E3001">
        <w:rPr>
          <w:rFonts w:ascii="Times New Roman" w:eastAsia="Calibri" w:hAnsi="Times New Roman" w:cs="Times New Roman"/>
          <w:color w:val="000000" w:themeColor="text1"/>
          <w:sz w:val="24"/>
          <w:szCs w:val="24"/>
          <w:lang w:eastAsia="tr-TR"/>
        </w:rPr>
        <w:t xml:space="preserve"> Bakanlık adına tebellüğ ed</w:t>
      </w:r>
      <w:r w:rsidR="007C5C06" w:rsidRPr="008E3001">
        <w:rPr>
          <w:rFonts w:ascii="Times New Roman" w:eastAsia="Calibri" w:hAnsi="Times New Roman" w:cs="Times New Roman"/>
          <w:color w:val="000000" w:themeColor="text1"/>
          <w:sz w:val="24"/>
          <w:szCs w:val="24"/>
          <w:lang w:eastAsia="tr-TR"/>
        </w:rPr>
        <w:t>il</w:t>
      </w:r>
      <w:r w:rsidRPr="008E3001">
        <w:rPr>
          <w:rFonts w:ascii="Times New Roman" w:eastAsia="Calibri" w:hAnsi="Times New Roman" w:cs="Times New Roman"/>
          <w:color w:val="000000" w:themeColor="text1"/>
          <w:sz w:val="24"/>
          <w:szCs w:val="24"/>
          <w:lang w:eastAsia="tr-TR"/>
        </w:rPr>
        <w:t>erek hukukî gereklerini yerine getirmek veya yerine getirilmesini sağlamak üzere ilg</w:t>
      </w:r>
      <w:r w:rsidR="00A9542A" w:rsidRPr="008E3001">
        <w:rPr>
          <w:rFonts w:ascii="Times New Roman" w:eastAsia="Calibri" w:hAnsi="Times New Roman" w:cs="Times New Roman"/>
          <w:color w:val="000000" w:themeColor="text1"/>
          <w:sz w:val="24"/>
          <w:szCs w:val="24"/>
          <w:lang w:eastAsia="tr-TR"/>
        </w:rPr>
        <w:t>ili merkez birimlerine gönderilmesi</w:t>
      </w:r>
      <w:r w:rsidRPr="008E3001">
        <w:rPr>
          <w:rFonts w:ascii="Times New Roman" w:eastAsia="Calibri" w:hAnsi="Times New Roman" w:cs="Times New Roman"/>
          <w:color w:val="000000" w:themeColor="text1"/>
          <w:sz w:val="24"/>
          <w:szCs w:val="24"/>
          <w:lang w:eastAsia="tr-TR"/>
        </w:rPr>
        <w:t>,</w:t>
      </w:r>
    </w:p>
    <w:p w:rsidR="00B26D9B" w:rsidRPr="008E3001" w:rsidRDefault="00B26D9B" w:rsidP="0033520A">
      <w:pPr>
        <w:spacing w:after="0" w:line="240" w:lineRule="auto"/>
        <w:ind w:firstLine="709"/>
        <w:jc w:val="both"/>
        <w:rPr>
          <w:rFonts w:ascii="Times New Roman" w:eastAsia="Calibri" w:hAnsi="Times New Roman" w:cs="Times New Roman"/>
          <w:color w:val="000000" w:themeColor="text1"/>
          <w:sz w:val="24"/>
          <w:szCs w:val="24"/>
          <w:lang w:eastAsia="tr-TR"/>
        </w:rPr>
      </w:pPr>
      <w:r w:rsidRPr="008E3001">
        <w:rPr>
          <w:rFonts w:ascii="Times New Roman" w:eastAsia="Calibri" w:hAnsi="Times New Roman" w:cs="Times New Roman"/>
          <w:color w:val="000000" w:themeColor="text1"/>
          <w:sz w:val="24"/>
          <w:szCs w:val="24"/>
          <w:lang w:eastAsia="tr-TR"/>
        </w:rPr>
        <w:t>g) Merkez</w:t>
      </w:r>
      <w:r w:rsidR="00E55C0E" w:rsidRPr="008E3001">
        <w:rPr>
          <w:rFonts w:ascii="Times New Roman" w:eastAsia="Calibri" w:hAnsi="Times New Roman" w:cs="Times New Roman"/>
          <w:color w:val="000000" w:themeColor="text1"/>
          <w:sz w:val="24"/>
          <w:szCs w:val="24"/>
          <w:lang w:eastAsia="tr-TR"/>
        </w:rPr>
        <w:t xml:space="preserve"> teşkilatında</w:t>
      </w:r>
      <w:r w:rsidRPr="008E3001">
        <w:rPr>
          <w:rFonts w:ascii="Times New Roman" w:eastAsia="Calibri" w:hAnsi="Times New Roman" w:cs="Times New Roman"/>
          <w:color w:val="000000" w:themeColor="text1"/>
          <w:sz w:val="24"/>
          <w:szCs w:val="24"/>
          <w:lang w:eastAsia="tr-TR"/>
        </w:rPr>
        <w:t xml:space="preserve"> takip edilen davaların mahkeme harç ve giderleri ile bir hizmet tertibiyle ilişkilendirilemeyen ilâma bağlı borçların öde</w:t>
      </w:r>
      <w:r w:rsidR="00BF6E80" w:rsidRPr="008E3001">
        <w:rPr>
          <w:rFonts w:ascii="Times New Roman" w:eastAsia="Calibri" w:hAnsi="Times New Roman" w:cs="Times New Roman"/>
          <w:color w:val="000000" w:themeColor="text1"/>
          <w:sz w:val="24"/>
          <w:szCs w:val="24"/>
          <w:lang w:eastAsia="tr-TR"/>
        </w:rPr>
        <w:t>nmesi</w:t>
      </w:r>
      <w:r w:rsidRPr="008E3001">
        <w:rPr>
          <w:rFonts w:ascii="Times New Roman" w:eastAsia="Calibri" w:hAnsi="Times New Roman" w:cs="Times New Roman"/>
          <w:color w:val="000000" w:themeColor="text1"/>
          <w:sz w:val="24"/>
          <w:szCs w:val="24"/>
          <w:lang w:eastAsia="tr-TR"/>
        </w:rPr>
        <w:t>,</w:t>
      </w:r>
    </w:p>
    <w:p w:rsidR="00B26D9B" w:rsidRPr="008E3001" w:rsidRDefault="00B26D9B" w:rsidP="0033520A">
      <w:pPr>
        <w:spacing w:after="0" w:line="240" w:lineRule="auto"/>
        <w:ind w:firstLine="709"/>
        <w:jc w:val="both"/>
        <w:rPr>
          <w:rFonts w:ascii="Times New Roman" w:eastAsia="Calibri" w:hAnsi="Times New Roman" w:cs="Times New Roman"/>
          <w:color w:val="000000" w:themeColor="text1"/>
          <w:sz w:val="24"/>
          <w:szCs w:val="24"/>
          <w:lang w:eastAsia="tr-TR"/>
        </w:rPr>
      </w:pPr>
      <w:r w:rsidRPr="008E3001">
        <w:rPr>
          <w:rFonts w:ascii="Times New Roman" w:eastAsia="Calibri" w:hAnsi="Times New Roman" w:cs="Times New Roman"/>
          <w:color w:val="000000" w:themeColor="text1"/>
          <w:sz w:val="24"/>
          <w:szCs w:val="24"/>
          <w:lang w:eastAsia="tr-TR"/>
        </w:rPr>
        <w:t>ğ) Taşra teşkilatında takip edilen davaların mahkeme harç ve giderleri ile herhangi bir hizmet tertibiyle ilişkilendirilemeyen ilâma bağlı borçlar</w:t>
      </w:r>
      <w:r w:rsidR="00A9542A" w:rsidRPr="008E3001">
        <w:rPr>
          <w:rFonts w:ascii="Times New Roman" w:eastAsia="Calibri" w:hAnsi="Times New Roman" w:cs="Times New Roman"/>
          <w:color w:val="000000" w:themeColor="text1"/>
          <w:sz w:val="24"/>
          <w:szCs w:val="24"/>
          <w:lang w:eastAsia="tr-TR"/>
        </w:rPr>
        <w:t>ın ödenmesi için ödenek gönderilmesi</w:t>
      </w:r>
      <w:r w:rsidRPr="008E3001">
        <w:rPr>
          <w:rFonts w:ascii="Times New Roman" w:eastAsia="Calibri" w:hAnsi="Times New Roman" w:cs="Times New Roman"/>
          <w:color w:val="000000" w:themeColor="text1"/>
          <w:sz w:val="24"/>
          <w:szCs w:val="24"/>
          <w:lang w:eastAsia="tr-TR"/>
        </w:rPr>
        <w:t>,</w:t>
      </w:r>
    </w:p>
    <w:p w:rsidR="00B26D9B" w:rsidRPr="008E3001" w:rsidRDefault="00B26D9B" w:rsidP="0033520A">
      <w:pPr>
        <w:spacing w:after="0" w:line="240" w:lineRule="auto"/>
        <w:ind w:firstLine="709"/>
        <w:jc w:val="both"/>
        <w:rPr>
          <w:rFonts w:ascii="Times New Roman" w:eastAsia="Calibri" w:hAnsi="Times New Roman" w:cs="Times New Roman"/>
          <w:color w:val="000000" w:themeColor="text1"/>
          <w:sz w:val="24"/>
          <w:szCs w:val="24"/>
          <w:lang w:eastAsia="tr-TR"/>
        </w:rPr>
      </w:pPr>
      <w:r w:rsidRPr="008E3001">
        <w:rPr>
          <w:rFonts w:ascii="Times New Roman" w:eastAsia="Calibri" w:hAnsi="Times New Roman" w:cs="Times New Roman"/>
          <w:color w:val="000000" w:themeColor="text1"/>
          <w:sz w:val="24"/>
          <w:szCs w:val="24"/>
          <w:lang w:eastAsia="tr-TR"/>
        </w:rPr>
        <w:t>h) Dava, icra ve iflas takiplerine ilişkin işlemler hakk</w:t>
      </w:r>
      <w:r w:rsidR="00A9542A" w:rsidRPr="008E3001">
        <w:rPr>
          <w:rFonts w:ascii="Times New Roman" w:eastAsia="Calibri" w:hAnsi="Times New Roman" w:cs="Times New Roman"/>
          <w:color w:val="000000" w:themeColor="text1"/>
          <w:sz w:val="24"/>
          <w:szCs w:val="24"/>
          <w:lang w:eastAsia="tr-TR"/>
        </w:rPr>
        <w:t xml:space="preserve">ında </w:t>
      </w:r>
      <w:r w:rsidR="00F268D8" w:rsidRPr="008E3001">
        <w:rPr>
          <w:rFonts w:ascii="Times New Roman" w:eastAsia="Calibri" w:hAnsi="Times New Roman" w:cs="Times New Roman"/>
          <w:color w:val="000000" w:themeColor="text1"/>
          <w:sz w:val="24"/>
          <w:szCs w:val="24"/>
          <w:lang w:eastAsia="tr-TR"/>
        </w:rPr>
        <w:t>düzenleyici işlemler</w:t>
      </w:r>
      <w:r w:rsidR="00A9542A" w:rsidRPr="008E3001">
        <w:rPr>
          <w:rFonts w:ascii="Times New Roman" w:eastAsia="Calibri" w:hAnsi="Times New Roman" w:cs="Times New Roman"/>
          <w:color w:val="000000" w:themeColor="text1"/>
          <w:sz w:val="24"/>
          <w:szCs w:val="24"/>
          <w:lang w:eastAsia="tr-TR"/>
        </w:rPr>
        <w:t xml:space="preserve"> hazırlanması</w:t>
      </w:r>
      <w:r w:rsidRPr="008E3001">
        <w:rPr>
          <w:rFonts w:ascii="Times New Roman" w:eastAsia="Calibri" w:hAnsi="Times New Roman" w:cs="Times New Roman"/>
          <w:color w:val="000000" w:themeColor="text1"/>
          <w:sz w:val="24"/>
          <w:szCs w:val="24"/>
          <w:lang w:eastAsia="tr-TR"/>
        </w:rPr>
        <w:t>,</w:t>
      </w:r>
    </w:p>
    <w:p w:rsidR="00B26D9B" w:rsidRPr="008E3001" w:rsidRDefault="00B26D9B" w:rsidP="0033520A">
      <w:pPr>
        <w:spacing w:after="0" w:line="240" w:lineRule="auto"/>
        <w:ind w:firstLine="709"/>
        <w:jc w:val="both"/>
        <w:rPr>
          <w:rFonts w:ascii="Times New Roman" w:eastAsia="Calibri" w:hAnsi="Times New Roman" w:cs="Times New Roman"/>
          <w:color w:val="000000" w:themeColor="text1"/>
          <w:sz w:val="24"/>
          <w:szCs w:val="24"/>
          <w:lang w:eastAsia="tr-TR"/>
        </w:rPr>
      </w:pPr>
      <w:r w:rsidRPr="008E3001">
        <w:rPr>
          <w:rFonts w:ascii="Times New Roman" w:eastAsia="Calibri" w:hAnsi="Times New Roman" w:cs="Times New Roman"/>
          <w:color w:val="000000" w:themeColor="text1"/>
          <w:sz w:val="24"/>
          <w:szCs w:val="24"/>
          <w:lang w:eastAsia="tr-TR"/>
        </w:rPr>
        <w:t>ı) Bakanlığın taraf olduğu soruşturma, kovuşturma ve davaların bilgisayar ortamında takip edilmesi için programlar hazırlanmasını</w:t>
      </w:r>
      <w:r w:rsidR="00FD3BD5" w:rsidRPr="008E3001">
        <w:rPr>
          <w:rFonts w:ascii="Times New Roman" w:eastAsia="Calibri" w:hAnsi="Times New Roman" w:cs="Times New Roman"/>
          <w:color w:val="000000" w:themeColor="text1"/>
          <w:sz w:val="24"/>
          <w:szCs w:val="24"/>
          <w:lang w:eastAsia="tr-TR"/>
        </w:rPr>
        <w:t>n</w:t>
      </w:r>
      <w:r w:rsidRPr="008E3001">
        <w:rPr>
          <w:rFonts w:ascii="Times New Roman" w:eastAsia="Calibri" w:hAnsi="Times New Roman" w:cs="Times New Roman"/>
          <w:color w:val="000000" w:themeColor="text1"/>
          <w:sz w:val="24"/>
          <w:szCs w:val="24"/>
          <w:lang w:eastAsia="tr-TR"/>
        </w:rPr>
        <w:t xml:space="preserve"> ve uygulanmasını</w:t>
      </w:r>
      <w:r w:rsidR="00A9542A" w:rsidRPr="008E3001">
        <w:rPr>
          <w:rFonts w:ascii="Times New Roman" w:eastAsia="Calibri" w:hAnsi="Times New Roman" w:cs="Times New Roman"/>
          <w:color w:val="000000" w:themeColor="text1"/>
          <w:sz w:val="24"/>
          <w:szCs w:val="24"/>
          <w:lang w:eastAsia="tr-TR"/>
        </w:rPr>
        <w:t>n sağlanması</w:t>
      </w:r>
      <w:r w:rsidRPr="008E3001">
        <w:rPr>
          <w:rFonts w:ascii="Times New Roman" w:eastAsia="Calibri" w:hAnsi="Times New Roman" w:cs="Times New Roman"/>
          <w:color w:val="000000" w:themeColor="text1"/>
          <w:sz w:val="24"/>
          <w:szCs w:val="24"/>
          <w:lang w:eastAsia="tr-TR"/>
        </w:rPr>
        <w:t>,</w:t>
      </w:r>
    </w:p>
    <w:p w:rsidR="00B26D9B" w:rsidRPr="008E3001" w:rsidRDefault="00B26D9B" w:rsidP="0033520A">
      <w:pPr>
        <w:spacing w:after="0" w:line="240" w:lineRule="auto"/>
        <w:ind w:firstLine="709"/>
        <w:jc w:val="both"/>
        <w:rPr>
          <w:rFonts w:ascii="Times New Roman" w:eastAsia="Calibri" w:hAnsi="Times New Roman" w:cs="Times New Roman"/>
          <w:color w:val="000000" w:themeColor="text1"/>
          <w:sz w:val="24"/>
          <w:szCs w:val="24"/>
          <w:lang w:eastAsia="tr-TR"/>
        </w:rPr>
      </w:pPr>
      <w:r w:rsidRPr="008E3001">
        <w:rPr>
          <w:rFonts w:ascii="Times New Roman" w:eastAsia="Calibri" w:hAnsi="Times New Roman" w:cs="Times New Roman"/>
          <w:color w:val="000000" w:themeColor="text1"/>
          <w:sz w:val="24"/>
          <w:szCs w:val="24"/>
          <w:lang w:eastAsia="tr-TR"/>
        </w:rPr>
        <w:t xml:space="preserve">i) </w:t>
      </w:r>
      <w:r w:rsidR="00F268D8" w:rsidRPr="008E3001">
        <w:rPr>
          <w:rFonts w:ascii="Times New Roman" w:eastAsia="Calibri" w:hAnsi="Times New Roman" w:cs="Times New Roman"/>
          <w:color w:val="000000" w:themeColor="text1"/>
          <w:sz w:val="24"/>
          <w:szCs w:val="24"/>
          <w:lang w:eastAsia="tr-TR"/>
        </w:rPr>
        <w:t xml:space="preserve">Bakan ve Bakan Yardımcısı tarafından </w:t>
      </w:r>
      <w:r w:rsidRPr="008E3001">
        <w:rPr>
          <w:rFonts w:ascii="Times New Roman" w:eastAsia="Calibri" w:hAnsi="Times New Roman" w:cs="Times New Roman"/>
          <w:color w:val="000000" w:themeColor="text1"/>
          <w:sz w:val="24"/>
          <w:szCs w:val="24"/>
          <w:lang w:eastAsia="tr-TR"/>
        </w:rPr>
        <w:t xml:space="preserve">verilen </w:t>
      </w:r>
      <w:r w:rsidR="00F268D8" w:rsidRPr="008E3001">
        <w:rPr>
          <w:rFonts w:ascii="Times New Roman" w:eastAsia="Calibri" w:hAnsi="Times New Roman" w:cs="Times New Roman"/>
          <w:color w:val="000000" w:themeColor="text1"/>
          <w:sz w:val="24"/>
          <w:szCs w:val="24"/>
          <w:lang w:eastAsia="tr-TR"/>
        </w:rPr>
        <w:t>diğer</w:t>
      </w:r>
      <w:r w:rsidRPr="008E3001">
        <w:rPr>
          <w:rFonts w:ascii="Times New Roman" w:eastAsia="Calibri" w:hAnsi="Times New Roman" w:cs="Times New Roman"/>
          <w:color w:val="000000" w:themeColor="text1"/>
          <w:sz w:val="24"/>
          <w:szCs w:val="24"/>
          <w:lang w:eastAsia="tr-TR"/>
        </w:rPr>
        <w:t xml:space="preserve"> görevleri</w:t>
      </w:r>
      <w:r w:rsidR="00A9542A" w:rsidRPr="008E3001">
        <w:rPr>
          <w:rFonts w:ascii="Times New Roman" w:eastAsia="Calibri" w:hAnsi="Times New Roman" w:cs="Times New Roman"/>
          <w:color w:val="000000" w:themeColor="text1"/>
          <w:sz w:val="24"/>
          <w:szCs w:val="24"/>
          <w:lang w:eastAsia="tr-TR"/>
        </w:rPr>
        <w:t>n yapılması</w:t>
      </w:r>
      <w:r w:rsidRPr="008E3001">
        <w:rPr>
          <w:rFonts w:ascii="Times New Roman" w:eastAsia="Calibri" w:hAnsi="Times New Roman" w:cs="Times New Roman"/>
          <w:color w:val="000000" w:themeColor="text1"/>
          <w:sz w:val="24"/>
          <w:szCs w:val="24"/>
          <w:lang w:eastAsia="tr-TR"/>
        </w:rPr>
        <w:t xml:space="preserve">. </w:t>
      </w:r>
    </w:p>
    <w:p w:rsidR="002063E5" w:rsidRPr="008E3001" w:rsidRDefault="002063E5" w:rsidP="0033520A">
      <w:pPr>
        <w:spacing w:after="0" w:line="240" w:lineRule="auto"/>
        <w:ind w:firstLine="709"/>
        <w:jc w:val="both"/>
        <w:rPr>
          <w:rFonts w:ascii="Times New Roman" w:eastAsia="Calibri" w:hAnsi="Times New Roman" w:cs="Times New Roman"/>
          <w:b/>
          <w:color w:val="000000" w:themeColor="text1"/>
          <w:sz w:val="24"/>
          <w:szCs w:val="24"/>
          <w:lang w:eastAsia="tr-TR"/>
        </w:rPr>
      </w:pPr>
    </w:p>
    <w:p w:rsidR="002063E5" w:rsidRPr="008E3001" w:rsidRDefault="002063E5" w:rsidP="0033520A">
      <w:pPr>
        <w:spacing w:after="0" w:line="240" w:lineRule="auto"/>
        <w:jc w:val="center"/>
        <w:rPr>
          <w:rFonts w:ascii="Times New Roman" w:eastAsia="Calibri" w:hAnsi="Times New Roman" w:cs="Times New Roman"/>
          <w:b/>
          <w:color w:val="000000" w:themeColor="text1"/>
          <w:sz w:val="24"/>
          <w:szCs w:val="24"/>
          <w:lang w:eastAsia="tr-TR"/>
        </w:rPr>
      </w:pPr>
      <w:r w:rsidRPr="008E3001">
        <w:rPr>
          <w:rFonts w:ascii="Times New Roman" w:eastAsia="Calibri" w:hAnsi="Times New Roman" w:cs="Times New Roman"/>
          <w:b/>
          <w:color w:val="000000" w:themeColor="text1"/>
          <w:sz w:val="24"/>
          <w:szCs w:val="24"/>
          <w:lang w:eastAsia="tr-TR"/>
        </w:rPr>
        <w:t>ÜÇÜNCÜ BÖLÜM</w:t>
      </w:r>
    </w:p>
    <w:p w:rsidR="002063E5" w:rsidRPr="008E3001" w:rsidRDefault="00935920" w:rsidP="0033520A">
      <w:pPr>
        <w:spacing w:after="0" w:line="240" w:lineRule="auto"/>
        <w:jc w:val="center"/>
        <w:rPr>
          <w:rFonts w:ascii="Times New Roman" w:eastAsia="Calibri" w:hAnsi="Times New Roman" w:cs="Times New Roman"/>
          <w:b/>
          <w:color w:val="000000" w:themeColor="text1"/>
          <w:sz w:val="24"/>
          <w:szCs w:val="24"/>
          <w:lang w:eastAsia="tr-TR"/>
        </w:rPr>
      </w:pPr>
      <w:r>
        <w:rPr>
          <w:rFonts w:ascii="Times New Roman" w:eastAsia="Calibri" w:hAnsi="Times New Roman" w:cs="Times New Roman"/>
          <w:b/>
          <w:color w:val="000000" w:themeColor="text1"/>
          <w:sz w:val="24"/>
          <w:szCs w:val="24"/>
          <w:lang w:eastAsia="tr-TR"/>
        </w:rPr>
        <w:t>Genel Müdür</w:t>
      </w:r>
      <w:r w:rsidR="002063E5" w:rsidRPr="008E3001">
        <w:rPr>
          <w:rFonts w:ascii="Times New Roman" w:eastAsia="Calibri" w:hAnsi="Times New Roman" w:cs="Times New Roman"/>
          <w:b/>
          <w:color w:val="000000" w:themeColor="text1"/>
          <w:sz w:val="24"/>
          <w:szCs w:val="24"/>
          <w:lang w:eastAsia="tr-TR"/>
        </w:rPr>
        <w:t xml:space="preserve">, </w:t>
      </w:r>
      <w:r w:rsidR="00DE7DF5">
        <w:rPr>
          <w:rFonts w:ascii="Times New Roman" w:eastAsia="Calibri" w:hAnsi="Times New Roman" w:cs="Times New Roman"/>
          <w:b/>
          <w:color w:val="000000" w:themeColor="text1"/>
          <w:sz w:val="24"/>
          <w:szCs w:val="24"/>
          <w:lang w:eastAsia="tr-TR"/>
        </w:rPr>
        <w:t>genel müdür y</w:t>
      </w:r>
      <w:r>
        <w:rPr>
          <w:rFonts w:ascii="Times New Roman" w:eastAsia="Calibri" w:hAnsi="Times New Roman" w:cs="Times New Roman"/>
          <w:b/>
          <w:color w:val="000000" w:themeColor="text1"/>
          <w:sz w:val="24"/>
          <w:szCs w:val="24"/>
          <w:lang w:eastAsia="tr-TR"/>
        </w:rPr>
        <w:t>ardımcı</w:t>
      </w:r>
      <w:r w:rsidR="00D15FE8">
        <w:rPr>
          <w:rFonts w:ascii="Times New Roman" w:eastAsia="Calibri" w:hAnsi="Times New Roman" w:cs="Times New Roman"/>
          <w:b/>
          <w:color w:val="000000" w:themeColor="text1"/>
          <w:sz w:val="24"/>
          <w:szCs w:val="24"/>
          <w:lang w:eastAsia="tr-TR"/>
        </w:rPr>
        <w:t>ları</w:t>
      </w:r>
      <w:r w:rsidR="002063E5" w:rsidRPr="008E3001">
        <w:rPr>
          <w:rFonts w:ascii="Times New Roman" w:eastAsia="Calibri" w:hAnsi="Times New Roman" w:cs="Times New Roman"/>
          <w:b/>
          <w:color w:val="000000" w:themeColor="text1"/>
          <w:sz w:val="24"/>
          <w:szCs w:val="24"/>
          <w:lang w:eastAsia="tr-TR"/>
        </w:rPr>
        <w:t xml:space="preserve">, </w:t>
      </w:r>
      <w:r w:rsidR="00D15FE8">
        <w:rPr>
          <w:rFonts w:ascii="Times New Roman" w:eastAsia="Calibri" w:hAnsi="Times New Roman" w:cs="Times New Roman"/>
          <w:b/>
          <w:color w:val="000000" w:themeColor="text1"/>
          <w:sz w:val="24"/>
          <w:szCs w:val="24"/>
          <w:lang w:eastAsia="tr-TR"/>
        </w:rPr>
        <w:t>d</w:t>
      </w:r>
      <w:r w:rsidR="002063E5" w:rsidRPr="008E3001">
        <w:rPr>
          <w:rFonts w:ascii="Times New Roman" w:eastAsia="Calibri" w:hAnsi="Times New Roman" w:cs="Times New Roman"/>
          <w:b/>
          <w:color w:val="000000" w:themeColor="text1"/>
          <w:sz w:val="24"/>
          <w:szCs w:val="24"/>
          <w:lang w:eastAsia="tr-TR"/>
        </w:rPr>
        <w:t xml:space="preserve">aire </w:t>
      </w:r>
      <w:r w:rsidR="00D15FE8">
        <w:rPr>
          <w:rFonts w:ascii="Times New Roman" w:eastAsia="Calibri" w:hAnsi="Times New Roman" w:cs="Times New Roman"/>
          <w:b/>
          <w:color w:val="000000" w:themeColor="text1"/>
          <w:sz w:val="24"/>
          <w:szCs w:val="24"/>
          <w:lang w:eastAsia="tr-TR"/>
        </w:rPr>
        <w:t>b</w:t>
      </w:r>
      <w:r w:rsidR="002063E5" w:rsidRPr="008E3001">
        <w:rPr>
          <w:rFonts w:ascii="Times New Roman" w:eastAsia="Calibri" w:hAnsi="Times New Roman" w:cs="Times New Roman"/>
          <w:b/>
          <w:color w:val="000000" w:themeColor="text1"/>
          <w:sz w:val="24"/>
          <w:szCs w:val="24"/>
          <w:lang w:eastAsia="tr-TR"/>
        </w:rPr>
        <w:t>aşkanl</w:t>
      </w:r>
      <w:r w:rsidR="00EA3B2E" w:rsidRPr="008E3001">
        <w:rPr>
          <w:rFonts w:ascii="Times New Roman" w:eastAsia="Calibri" w:hAnsi="Times New Roman" w:cs="Times New Roman"/>
          <w:b/>
          <w:color w:val="000000" w:themeColor="text1"/>
          <w:sz w:val="24"/>
          <w:szCs w:val="24"/>
          <w:lang w:eastAsia="tr-TR"/>
        </w:rPr>
        <w:t>ıkl</w:t>
      </w:r>
      <w:r w:rsidR="002063E5" w:rsidRPr="008E3001">
        <w:rPr>
          <w:rFonts w:ascii="Times New Roman" w:eastAsia="Calibri" w:hAnsi="Times New Roman" w:cs="Times New Roman"/>
          <w:b/>
          <w:color w:val="000000" w:themeColor="text1"/>
          <w:sz w:val="24"/>
          <w:szCs w:val="24"/>
          <w:lang w:eastAsia="tr-TR"/>
        </w:rPr>
        <w:t>arı</w:t>
      </w:r>
    </w:p>
    <w:p w:rsidR="002063E5" w:rsidRPr="008E3001" w:rsidRDefault="002063E5" w:rsidP="0033520A">
      <w:pPr>
        <w:spacing w:after="0" w:line="240" w:lineRule="auto"/>
        <w:ind w:firstLine="709"/>
        <w:jc w:val="both"/>
        <w:rPr>
          <w:rFonts w:ascii="Times New Roman" w:eastAsia="Calibri" w:hAnsi="Times New Roman" w:cs="Times New Roman"/>
          <w:b/>
          <w:color w:val="000000" w:themeColor="text1"/>
          <w:sz w:val="24"/>
          <w:szCs w:val="24"/>
          <w:lang w:eastAsia="tr-TR"/>
        </w:rPr>
      </w:pPr>
    </w:p>
    <w:p w:rsidR="005D102F" w:rsidRPr="008E3001" w:rsidRDefault="00935920" w:rsidP="0033520A">
      <w:pPr>
        <w:spacing w:after="0" w:line="240" w:lineRule="auto"/>
        <w:ind w:firstLine="709"/>
        <w:jc w:val="both"/>
        <w:rPr>
          <w:rFonts w:ascii="Times New Roman" w:eastAsia="Calibri" w:hAnsi="Times New Roman" w:cs="Times New Roman"/>
          <w:b/>
          <w:color w:val="000000" w:themeColor="text1"/>
          <w:sz w:val="24"/>
          <w:szCs w:val="24"/>
          <w:lang w:eastAsia="tr-TR"/>
        </w:rPr>
      </w:pPr>
      <w:r>
        <w:rPr>
          <w:rFonts w:ascii="Times New Roman" w:eastAsia="Calibri" w:hAnsi="Times New Roman" w:cs="Times New Roman"/>
          <w:b/>
          <w:color w:val="000000" w:themeColor="text1"/>
          <w:sz w:val="24"/>
          <w:szCs w:val="24"/>
          <w:lang w:eastAsia="tr-TR"/>
        </w:rPr>
        <w:t>Genel Müdür</w:t>
      </w:r>
      <w:r w:rsidR="00F139AC" w:rsidRPr="008E3001">
        <w:rPr>
          <w:rFonts w:ascii="Times New Roman" w:eastAsia="Calibri" w:hAnsi="Times New Roman" w:cs="Times New Roman"/>
          <w:b/>
          <w:color w:val="000000" w:themeColor="text1"/>
          <w:sz w:val="24"/>
          <w:szCs w:val="24"/>
          <w:lang w:eastAsia="tr-TR"/>
        </w:rPr>
        <w:t>ün</w:t>
      </w:r>
      <w:r w:rsidR="005D102F" w:rsidRPr="008E3001">
        <w:rPr>
          <w:rFonts w:ascii="Times New Roman" w:eastAsia="Calibri" w:hAnsi="Times New Roman" w:cs="Times New Roman"/>
          <w:b/>
          <w:color w:val="000000" w:themeColor="text1"/>
          <w:sz w:val="24"/>
          <w:szCs w:val="24"/>
          <w:lang w:eastAsia="tr-TR"/>
        </w:rPr>
        <w:t xml:space="preserve"> görev ve yetkileri</w:t>
      </w:r>
    </w:p>
    <w:p w:rsidR="006C08B0" w:rsidRPr="008E3001" w:rsidRDefault="003C2899" w:rsidP="0033520A">
      <w:pPr>
        <w:spacing w:after="0" w:line="240" w:lineRule="auto"/>
        <w:ind w:firstLine="709"/>
        <w:jc w:val="both"/>
        <w:rPr>
          <w:rFonts w:ascii="Times New Roman" w:eastAsia="Calibri" w:hAnsi="Times New Roman" w:cs="Times New Roman"/>
          <w:color w:val="000000" w:themeColor="text1"/>
          <w:sz w:val="24"/>
          <w:szCs w:val="24"/>
          <w:lang w:eastAsia="tr-TR"/>
        </w:rPr>
      </w:pPr>
      <w:r w:rsidRPr="008E3001">
        <w:rPr>
          <w:rFonts w:ascii="Times New Roman" w:eastAsia="Calibri" w:hAnsi="Times New Roman" w:cs="Times New Roman"/>
          <w:b/>
          <w:color w:val="000000" w:themeColor="text1"/>
          <w:sz w:val="24"/>
          <w:szCs w:val="24"/>
          <w:lang w:eastAsia="tr-TR"/>
        </w:rPr>
        <w:t>MADDE 6</w:t>
      </w:r>
      <w:r w:rsidR="006C08B0" w:rsidRPr="008E3001">
        <w:rPr>
          <w:rFonts w:ascii="Times New Roman" w:eastAsia="Calibri" w:hAnsi="Times New Roman" w:cs="Times New Roman"/>
          <w:color w:val="000000" w:themeColor="text1"/>
          <w:sz w:val="24"/>
          <w:szCs w:val="24"/>
          <w:lang w:eastAsia="tr-TR"/>
        </w:rPr>
        <w:t xml:space="preserve">- (1) </w:t>
      </w:r>
      <w:r w:rsidR="00935920">
        <w:rPr>
          <w:rFonts w:ascii="Times New Roman" w:eastAsia="Calibri" w:hAnsi="Times New Roman" w:cs="Times New Roman"/>
          <w:color w:val="000000" w:themeColor="text1"/>
          <w:sz w:val="24"/>
          <w:szCs w:val="24"/>
          <w:lang w:eastAsia="tr-TR"/>
        </w:rPr>
        <w:t>Genel Müdür</w:t>
      </w:r>
      <w:r w:rsidR="00F139AC" w:rsidRPr="008E3001">
        <w:rPr>
          <w:rFonts w:ascii="Times New Roman" w:eastAsia="Calibri" w:hAnsi="Times New Roman" w:cs="Times New Roman"/>
          <w:color w:val="000000" w:themeColor="text1"/>
          <w:sz w:val="24"/>
          <w:szCs w:val="24"/>
          <w:lang w:eastAsia="tr-TR"/>
        </w:rPr>
        <w:t>ün</w:t>
      </w:r>
      <w:r w:rsidR="006C08B0" w:rsidRPr="008E3001">
        <w:rPr>
          <w:rFonts w:ascii="Times New Roman" w:eastAsia="Calibri" w:hAnsi="Times New Roman" w:cs="Times New Roman"/>
          <w:color w:val="000000" w:themeColor="text1"/>
          <w:sz w:val="24"/>
          <w:szCs w:val="24"/>
          <w:lang w:eastAsia="tr-TR"/>
        </w:rPr>
        <w:t xml:space="preserve"> görev ve yetkileri şunlardır:</w:t>
      </w:r>
    </w:p>
    <w:p w:rsidR="006C08B0" w:rsidRPr="008E3001" w:rsidRDefault="006C08B0" w:rsidP="0033520A">
      <w:pPr>
        <w:spacing w:after="0" w:line="240" w:lineRule="auto"/>
        <w:ind w:firstLine="720"/>
        <w:jc w:val="both"/>
        <w:rPr>
          <w:rFonts w:ascii="Times New Roman" w:eastAsia="Calibri" w:hAnsi="Times New Roman" w:cs="Times New Roman"/>
          <w:color w:val="000000" w:themeColor="text1"/>
          <w:sz w:val="24"/>
          <w:szCs w:val="24"/>
          <w:lang w:eastAsia="tr-TR"/>
        </w:rPr>
      </w:pPr>
      <w:r w:rsidRPr="008E3001">
        <w:rPr>
          <w:rFonts w:ascii="Times New Roman" w:eastAsia="Calibri" w:hAnsi="Times New Roman" w:cs="Times New Roman"/>
          <w:color w:val="000000" w:themeColor="text1"/>
          <w:sz w:val="24"/>
          <w:szCs w:val="24"/>
          <w:lang w:eastAsia="tr-TR"/>
        </w:rPr>
        <w:t xml:space="preserve">a) </w:t>
      </w:r>
      <w:r w:rsidR="00AB362C" w:rsidRPr="008E3001">
        <w:rPr>
          <w:rFonts w:ascii="Times New Roman" w:eastAsia="Calibri" w:hAnsi="Times New Roman" w:cs="Times New Roman"/>
          <w:color w:val="000000" w:themeColor="text1"/>
          <w:sz w:val="24"/>
          <w:szCs w:val="24"/>
          <w:lang w:eastAsia="tr-TR"/>
        </w:rPr>
        <w:t>5</w:t>
      </w:r>
      <w:r w:rsidRPr="008E3001">
        <w:rPr>
          <w:rFonts w:ascii="Times New Roman" w:eastAsia="Calibri" w:hAnsi="Times New Roman" w:cs="Times New Roman"/>
          <w:color w:val="000000" w:themeColor="text1"/>
          <w:sz w:val="24"/>
          <w:szCs w:val="24"/>
          <w:lang w:eastAsia="tr-TR"/>
        </w:rPr>
        <w:t xml:space="preserve"> </w:t>
      </w:r>
      <w:r w:rsidR="00AB362C" w:rsidRPr="008E3001">
        <w:rPr>
          <w:rFonts w:ascii="Times New Roman" w:eastAsia="Calibri" w:hAnsi="Times New Roman" w:cs="Times New Roman"/>
          <w:color w:val="000000" w:themeColor="text1"/>
          <w:sz w:val="24"/>
          <w:szCs w:val="24"/>
          <w:lang w:eastAsia="tr-TR"/>
        </w:rPr>
        <w:t>inci</w:t>
      </w:r>
      <w:r w:rsidRPr="008E3001">
        <w:rPr>
          <w:rFonts w:ascii="Times New Roman" w:eastAsia="Calibri" w:hAnsi="Times New Roman" w:cs="Times New Roman"/>
          <w:color w:val="000000" w:themeColor="text1"/>
          <w:sz w:val="24"/>
          <w:szCs w:val="24"/>
          <w:lang w:eastAsia="tr-TR"/>
        </w:rPr>
        <w:t xml:space="preserve"> maddede belirtilen görevlerin zamanında ve mevzuata uygun olarak yapılmasını sağlamak,</w:t>
      </w:r>
    </w:p>
    <w:p w:rsidR="006C08B0" w:rsidRPr="00E54D39" w:rsidRDefault="006C08B0" w:rsidP="0033520A">
      <w:pPr>
        <w:spacing w:after="0" w:line="240" w:lineRule="auto"/>
        <w:ind w:firstLine="720"/>
        <w:jc w:val="both"/>
        <w:rPr>
          <w:rFonts w:ascii="Times New Roman" w:eastAsia="Calibri" w:hAnsi="Times New Roman" w:cs="Times New Roman"/>
          <w:sz w:val="24"/>
          <w:szCs w:val="24"/>
          <w:lang w:eastAsia="tr-TR"/>
        </w:rPr>
      </w:pPr>
      <w:r w:rsidRPr="008E3001">
        <w:rPr>
          <w:rFonts w:ascii="Times New Roman" w:eastAsia="Calibri" w:hAnsi="Times New Roman" w:cs="Times New Roman"/>
          <w:color w:val="000000" w:themeColor="text1"/>
          <w:sz w:val="24"/>
          <w:szCs w:val="24"/>
          <w:lang w:eastAsia="tr-TR"/>
        </w:rPr>
        <w:t xml:space="preserve">b) </w:t>
      </w:r>
      <w:r w:rsidR="00935920">
        <w:rPr>
          <w:rFonts w:ascii="Times New Roman" w:eastAsia="Calibri" w:hAnsi="Times New Roman" w:cs="Times New Roman"/>
          <w:color w:val="000000" w:themeColor="text1"/>
          <w:sz w:val="24"/>
          <w:szCs w:val="24"/>
          <w:lang w:eastAsia="tr-TR"/>
        </w:rPr>
        <w:t>Genel Müdür</w:t>
      </w:r>
      <w:r w:rsidR="00187FC0" w:rsidRPr="008E3001">
        <w:rPr>
          <w:rFonts w:ascii="Times New Roman" w:eastAsia="Calibri" w:hAnsi="Times New Roman" w:cs="Times New Roman"/>
          <w:color w:val="000000" w:themeColor="text1"/>
          <w:sz w:val="24"/>
          <w:szCs w:val="24"/>
          <w:lang w:eastAsia="tr-TR"/>
        </w:rPr>
        <w:t>lüğün</w:t>
      </w:r>
      <w:r w:rsidRPr="008E3001">
        <w:rPr>
          <w:rFonts w:ascii="Times New Roman" w:eastAsia="Calibri" w:hAnsi="Times New Roman" w:cs="Times New Roman"/>
          <w:color w:val="000000" w:themeColor="text1"/>
          <w:sz w:val="24"/>
          <w:szCs w:val="24"/>
          <w:lang w:eastAsia="tr-TR"/>
        </w:rPr>
        <w:t xml:space="preserve"> çalışma usul ve esaslarını düzenlemek, yönetmek, personelin uyumlu ve verimli bir şekilde çalışmasını sağlamak ve bunun için gerektiğinde iç genelge, </w:t>
      </w:r>
      <w:r w:rsidRPr="00E54D39">
        <w:rPr>
          <w:rFonts w:ascii="Times New Roman" w:eastAsia="Calibri" w:hAnsi="Times New Roman" w:cs="Times New Roman"/>
          <w:sz w:val="24"/>
          <w:szCs w:val="24"/>
          <w:lang w:eastAsia="tr-TR"/>
        </w:rPr>
        <w:t xml:space="preserve">yönerge </w:t>
      </w:r>
      <w:r w:rsidR="00E54D39" w:rsidRPr="00E54D39">
        <w:rPr>
          <w:rFonts w:ascii="Times New Roman" w:eastAsia="Calibri" w:hAnsi="Times New Roman" w:cs="Times New Roman"/>
          <w:sz w:val="24"/>
          <w:szCs w:val="24"/>
          <w:lang w:eastAsia="tr-TR"/>
        </w:rPr>
        <w:t xml:space="preserve">ve diğer düzenlenmeleri </w:t>
      </w:r>
      <w:r w:rsidRPr="00E54D39">
        <w:rPr>
          <w:rFonts w:ascii="Times New Roman" w:eastAsia="Calibri" w:hAnsi="Times New Roman" w:cs="Times New Roman"/>
          <w:sz w:val="24"/>
          <w:szCs w:val="24"/>
          <w:lang w:eastAsia="tr-TR"/>
        </w:rPr>
        <w:t>yapmak,</w:t>
      </w:r>
    </w:p>
    <w:p w:rsidR="006C08B0" w:rsidRPr="007B675C" w:rsidRDefault="006C08B0" w:rsidP="0033520A">
      <w:pPr>
        <w:spacing w:after="0" w:line="240" w:lineRule="auto"/>
        <w:ind w:firstLine="720"/>
        <w:jc w:val="both"/>
        <w:rPr>
          <w:rFonts w:ascii="Times New Roman" w:eastAsia="Calibri" w:hAnsi="Times New Roman" w:cs="Times New Roman"/>
          <w:sz w:val="24"/>
          <w:szCs w:val="24"/>
          <w:lang w:eastAsia="tr-TR"/>
        </w:rPr>
      </w:pPr>
      <w:r w:rsidRPr="008E3001">
        <w:rPr>
          <w:rFonts w:ascii="Times New Roman" w:eastAsia="Calibri" w:hAnsi="Times New Roman" w:cs="Times New Roman"/>
          <w:color w:val="000000" w:themeColor="text1"/>
          <w:sz w:val="24"/>
          <w:szCs w:val="24"/>
          <w:lang w:eastAsia="tr-TR"/>
        </w:rPr>
        <w:t xml:space="preserve">c) </w:t>
      </w:r>
      <w:r w:rsidR="00070711">
        <w:rPr>
          <w:rFonts w:ascii="Times New Roman" w:eastAsia="Calibri" w:hAnsi="Times New Roman" w:cs="Times New Roman"/>
          <w:color w:val="000000" w:themeColor="text1"/>
          <w:sz w:val="24"/>
          <w:szCs w:val="24"/>
          <w:lang w:eastAsia="tr-TR"/>
        </w:rPr>
        <w:t xml:space="preserve">Genel müdür </w:t>
      </w:r>
      <w:r w:rsidR="00BB57E6" w:rsidRPr="00D15FE8">
        <w:rPr>
          <w:rFonts w:ascii="Times New Roman" w:eastAsia="Calibri" w:hAnsi="Times New Roman" w:cs="Times New Roman"/>
          <w:color w:val="000000" w:themeColor="text1"/>
          <w:sz w:val="24"/>
          <w:szCs w:val="24"/>
          <w:lang w:eastAsia="tr-TR"/>
        </w:rPr>
        <w:t>yardımcıları</w:t>
      </w:r>
      <w:r w:rsidR="002063E5" w:rsidRPr="008E3001">
        <w:rPr>
          <w:rFonts w:ascii="Times New Roman" w:eastAsia="Calibri" w:hAnsi="Times New Roman" w:cs="Times New Roman"/>
          <w:color w:val="000000" w:themeColor="text1"/>
          <w:sz w:val="24"/>
          <w:szCs w:val="24"/>
          <w:lang w:eastAsia="tr-TR"/>
        </w:rPr>
        <w:t>,</w:t>
      </w:r>
      <w:r w:rsidR="003C2899" w:rsidRPr="008E3001">
        <w:rPr>
          <w:rFonts w:ascii="Times New Roman" w:eastAsia="Calibri" w:hAnsi="Times New Roman" w:cs="Times New Roman"/>
          <w:color w:val="000000" w:themeColor="text1"/>
          <w:sz w:val="24"/>
          <w:szCs w:val="24"/>
          <w:lang w:eastAsia="tr-TR"/>
        </w:rPr>
        <w:t xml:space="preserve"> daire b</w:t>
      </w:r>
      <w:r w:rsidR="0084761D" w:rsidRPr="008E3001">
        <w:rPr>
          <w:rFonts w:ascii="Times New Roman" w:eastAsia="Calibri" w:hAnsi="Times New Roman" w:cs="Times New Roman"/>
          <w:color w:val="000000" w:themeColor="text1"/>
          <w:sz w:val="24"/>
          <w:szCs w:val="24"/>
          <w:lang w:eastAsia="tr-TR"/>
        </w:rPr>
        <w:t xml:space="preserve">aşkanları, </w:t>
      </w:r>
      <w:r w:rsidR="003C2899" w:rsidRPr="008E3001">
        <w:rPr>
          <w:rFonts w:ascii="Times New Roman" w:eastAsia="Calibri" w:hAnsi="Times New Roman" w:cs="Times New Roman"/>
          <w:color w:val="000000" w:themeColor="text1"/>
          <w:sz w:val="24"/>
          <w:szCs w:val="24"/>
          <w:lang w:eastAsia="tr-TR"/>
        </w:rPr>
        <w:t>hukuk m</w:t>
      </w:r>
      <w:r w:rsidR="00307EA7" w:rsidRPr="008E3001">
        <w:rPr>
          <w:rFonts w:ascii="Times New Roman" w:eastAsia="Calibri" w:hAnsi="Times New Roman" w:cs="Times New Roman"/>
          <w:color w:val="000000" w:themeColor="text1"/>
          <w:sz w:val="24"/>
          <w:szCs w:val="24"/>
          <w:lang w:eastAsia="tr-TR"/>
        </w:rPr>
        <w:t>üş</w:t>
      </w:r>
      <w:r w:rsidR="00956B1F">
        <w:rPr>
          <w:rFonts w:ascii="Times New Roman" w:eastAsia="Calibri" w:hAnsi="Times New Roman" w:cs="Times New Roman"/>
          <w:color w:val="000000" w:themeColor="text1"/>
          <w:sz w:val="24"/>
          <w:szCs w:val="24"/>
          <w:lang w:eastAsia="tr-TR"/>
        </w:rPr>
        <w:t xml:space="preserve">avirleri, </w:t>
      </w:r>
      <w:r w:rsidR="00E86CA8" w:rsidRPr="007B675C">
        <w:rPr>
          <w:rFonts w:ascii="Times New Roman" w:eastAsia="Calibri" w:hAnsi="Times New Roman" w:cs="Times New Roman"/>
          <w:sz w:val="24"/>
          <w:szCs w:val="24"/>
          <w:lang w:eastAsia="tr-TR"/>
        </w:rPr>
        <w:t>a</w:t>
      </w:r>
      <w:r w:rsidR="00935920" w:rsidRPr="007B675C">
        <w:rPr>
          <w:rFonts w:ascii="Times New Roman" w:eastAsia="Calibri" w:hAnsi="Times New Roman" w:cs="Times New Roman"/>
          <w:sz w:val="24"/>
          <w:szCs w:val="24"/>
          <w:lang w:eastAsia="tr-TR"/>
        </w:rPr>
        <w:t>vukat</w:t>
      </w:r>
      <w:r w:rsidRPr="007B675C">
        <w:rPr>
          <w:rFonts w:ascii="Times New Roman" w:eastAsia="Calibri" w:hAnsi="Times New Roman" w:cs="Times New Roman"/>
          <w:sz w:val="24"/>
          <w:szCs w:val="24"/>
          <w:lang w:eastAsia="tr-TR"/>
        </w:rPr>
        <w:t>lar</w:t>
      </w:r>
      <w:r w:rsidR="00956B1F" w:rsidRPr="007B675C">
        <w:rPr>
          <w:rFonts w:ascii="Times New Roman" w:eastAsia="Calibri" w:hAnsi="Times New Roman" w:cs="Times New Roman"/>
          <w:sz w:val="24"/>
          <w:szCs w:val="24"/>
          <w:lang w:eastAsia="tr-TR"/>
        </w:rPr>
        <w:t xml:space="preserve"> ve </w:t>
      </w:r>
      <w:r w:rsidR="00CE3F2A" w:rsidRPr="007B675C">
        <w:rPr>
          <w:rFonts w:ascii="Times New Roman" w:eastAsia="Calibri" w:hAnsi="Times New Roman" w:cs="Times New Roman"/>
          <w:sz w:val="24"/>
          <w:szCs w:val="24"/>
          <w:lang w:eastAsia="tr-TR"/>
        </w:rPr>
        <w:t xml:space="preserve">şube müdürleri </w:t>
      </w:r>
      <w:r w:rsidRPr="007B675C">
        <w:rPr>
          <w:rFonts w:ascii="Times New Roman" w:eastAsia="Calibri" w:hAnsi="Times New Roman" w:cs="Times New Roman"/>
          <w:sz w:val="24"/>
          <w:szCs w:val="24"/>
          <w:lang w:eastAsia="tr-TR"/>
        </w:rPr>
        <w:t xml:space="preserve">arasında iş bölümü ve görevlendirmeleri yapmak, </w:t>
      </w:r>
      <w:r w:rsidR="00935920" w:rsidRPr="007B675C">
        <w:rPr>
          <w:rFonts w:ascii="Times New Roman" w:eastAsia="Calibri" w:hAnsi="Times New Roman" w:cs="Times New Roman"/>
          <w:sz w:val="24"/>
          <w:szCs w:val="24"/>
          <w:lang w:eastAsia="tr-TR"/>
        </w:rPr>
        <w:t>Genel Müdür</w:t>
      </w:r>
      <w:r w:rsidR="00187FC0" w:rsidRPr="007B675C">
        <w:rPr>
          <w:rFonts w:ascii="Times New Roman" w:eastAsia="Calibri" w:hAnsi="Times New Roman" w:cs="Times New Roman"/>
          <w:sz w:val="24"/>
          <w:szCs w:val="24"/>
          <w:lang w:eastAsia="tr-TR"/>
        </w:rPr>
        <w:t>lüğe</w:t>
      </w:r>
      <w:r w:rsidRPr="007B675C">
        <w:rPr>
          <w:rFonts w:ascii="Times New Roman" w:eastAsia="Calibri" w:hAnsi="Times New Roman" w:cs="Times New Roman"/>
          <w:sz w:val="24"/>
          <w:szCs w:val="24"/>
          <w:lang w:eastAsia="tr-TR"/>
        </w:rPr>
        <w:t xml:space="preserve"> ait iş ve işlemlerin personele adil ve dengeli bir şekilde dağıtımını sağlamak,</w:t>
      </w:r>
    </w:p>
    <w:p w:rsidR="006C08B0" w:rsidRPr="007B675C" w:rsidRDefault="006C08B0" w:rsidP="0033520A">
      <w:pPr>
        <w:spacing w:after="0" w:line="240" w:lineRule="auto"/>
        <w:ind w:firstLine="720"/>
        <w:jc w:val="both"/>
        <w:rPr>
          <w:rFonts w:ascii="Times New Roman" w:eastAsia="Calibri" w:hAnsi="Times New Roman" w:cs="Times New Roman"/>
          <w:sz w:val="24"/>
          <w:szCs w:val="24"/>
          <w:lang w:eastAsia="tr-TR"/>
        </w:rPr>
      </w:pPr>
      <w:r w:rsidRPr="007B675C">
        <w:rPr>
          <w:rFonts w:ascii="Times New Roman" w:eastAsia="Calibri" w:hAnsi="Times New Roman" w:cs="Times New Roman"/>
          <w:sz w:val="24"/>
          <w:szCs w:val="24"/>
          <w:lang w:eastAsia="tr-TR"/>
        </w:rPr>
        <w:t xml:space="preserve">ç) </w:t>
      </w:r>
      <w:r w:rsidR="00935920" w:rsidRPr="007B675C">
        <w:rPr>
          <w:rFonts w:ascii="Times New Roman" w:eastAsia="Calibri" w:hAnsi="Times New Roman" w:cs="Times New Roman"/>
          <w:sz w:val="24"/>
          <w:szCs w:val="24"/>
          <w:lang w:eastAsia="tr-TR"/>
        </w:rPr>
        <w:t>Genel Müdür</w:t>
      </w:r>
      <w:r w:rsidR="00187FC0" w:rsidRPr="007B675C">
        <w:rPr>
          <w:rFonts w:ascii="Times New Roman" w:eastAsia="Calibri" w:hAnsi="Times New Roman" w:cs="Times New Roman"/>
          <w:sz w:val="24"/>
          <w:szCs w:val="24"/>
          <w:lang w:eastAsia="tr-TR"/>
        </w:rPr>
        <w:t>lük</w:t>
      </w:r>
      <w:r w:rsidRPr="007B675C">
        <w:rPr>
          <w:rFonts w:ascii="Times New Roman" w:eastAsia="Calibri" w:hAnsi="Times New Roman" w:cs="Times New Roman"/>
          <w:sz w:val="24"/>
          <w:szCs w:val="24"/>
          <w:lang w:eastAsia="tr-TR"/>
        </w:rPr>
        <w:t xml:space="preserve"> ile merkez ve </w:t>
      </w:r>
      <w:r w:rsidR="00413491" w:rsidRPr="007B675C">
        <w:rPr>
          <w:rFonts w:ascii="Times New Roman" w:eastAsia="Calibri" w:hAnsi="Times New Roman" w:cs="Times New Roman"/>
          <w:sz w:val="24"/>
          <w:szCs w:val="24"/>
          <w:lang w:eastAsia="tr-TR"/>
        </w:rPr>
        <w:t>taşra teşkilatı</w:t>
      </w:r>
      <w:r w:rsidRPr="007B675C">
        <w:rPr>
          <w:rFonts w:ascii="Times New Roman" w:eastAsia="Calibri" w:hAnsi="Times New Roman" w:cs="Times New Roman"/>
          <w:sz w:val="24"/>
          <w:szCs w:val="24"/>
          <w:lang w:eastAsia="tr-TR"/>
        </w:rPr>
        <w:t xml:space="preserve"> birimleri arasında koordinasyonu sağlamak,</w:t>
      </w:r>
    </w:p>
    <w:p w:rsidR="006C08B0" w:rsidRPr="007B675C" w:rsidRDefault="006C08B0" w:rsidP="0033520A">
      <w:pPr>
        <w:spacing w:after="0" w:line="240" w:lineRule="auto"/>
        <w:ind w:firstLine="709"/>
        <w:jc w:val="both"/>
        <w:rPr>
          <w:rFonts w:ascii="Times New Roman" w:eastAsia="Calibri" w:hAnsi="Times New Roman" w:cs="Times New Roman"/>
          <w:sz w:val="24"/>
          <w:szCs w:val="24"/>
          <w:lang w:eastAsia="tr-TR"/>
        </w:rPr>
      </w:pPr>
      <w:r w:rsidRPr="007B675C">
        <w:rPr>
          <w:rFonts w:ascii="Times New Roman" w:eastAsia="Calibri" w:hAnsi="Times New Roman" w:cs="Times New Roman"/>
          <w:sz w:val="24"/>
          <w:szCs w:val="24"/>
          <w:lang w:eastAsia="tr-TR"/>
        </w:rPr>
        <w:t xml:space="preserve">d) Bakan </w:t>
      </w:r>
      <w:r w:rsidR="00A64AB0" w:rsidRPr="007B675C">
        <w:rPr>
          <w:rFonts w:ascii="Times New Roman" w:eastAsia="Calibri" w:hAnsi="Times New Roman" w:cs="Times New Roman"/>
          <w:sz w:val="24"/>
          <w:szCs w:val="24"/>
          <w:lang w:eastAsia="tr-TR"/>
        </w:rPr>
        <w:t xml:space="preserve">ve Bakan Yardımcısı </w:t>
      </w:r>
      <w:r w:rsidRPr="007B675C">
        <w:rPr>
          <w:rFonts w:ascii="Times New Roman" w:eastAsia="Calibri" w:hAnsi="Times New Roman" w:cs="Times New Roman"/>
          <w:sz w:val="24"/>
          <w:szCs w:val="24"/>
          <w:lang w:eastAsia="tr-TR"/>
        </w:rPr>
        <w:t xml:space="preserve">tarafından verilen </w:t>
      </w:r>
      <w:r w:rsidR="001F6A98" w:rsidRPr="007B675C">
        <w:rPr>
          <w:rFonts w:ascii="Times New Roman" w:eastAsia="Calibri" w:hAnsi="Times New Roman" w:cs="Times New Roman"/>
          <w:sz w:val="24"/>
          <w:szCs w:val="24"/>
          <w:lang w:eastAsia="tr-TR"/>
        </w:rPr>
        <w:t>diğer</w:t>
      </w:r>
      <w:r w:rsidRPr="007B675C">
        <w:rPr>
          <w:rFonts w:ascii="Times New Roman" w:eastAsia="Calibri" w:hAnsi="Times New Roman" w:cs="Times New Roman"/>
          <w:sz w:val="24"/>
          <w:szCs w:val="24"/>
          <w:lang w:eastAsia="tr-TR"/>
        </w:rPr>
        <w:t xml:space="preserve"> görevleri yapmak.</w:t>
      </w:r>
    </w:p>
    <w:p w:rsidR="005D102F" w:rsidRPr="008E3001" w:rsidRDefault="006C08B0" w:rsidP="0033520A">
      <w:pPr>
        <w:spacing w:after="0" w:line="240" w:lineRule="auto"/>
        <w:ind w:firstLine="708"/>
        <w:jc w:val="both"/>
        <w:rPr>
          <w:rFonts w:ascii="Times New Roman" w:eastAsia="Calibri" w:hAnsi="Times New Roman" w:cs="Times New Roman"/>
          <w:color w:val="000000" w:themeColor="text1"/>
          <w:sz w:val="24"/>
          <w:szCs w:val="24"/>
        </w:rPr>
      </w:pPr>
      <w:r w:rsidRPr="007B675C">
        <w:rPr>
          <w:rFonts w:ascii="Times New Roman" w:eastAsia="Calibri" w:hAnsi="Times New Roman" w:cs="Times New Roman"/>
          <w:sz w:val="24"/>
          <w:szCs w:val="24"/>
          <w:lang w:eastAsia="tr-TR"/>
        </w:rPr>
        <w:t xml:space="preserve">(2) </w:t>
      </w:r>
      <w:r w:rsidR="005D102F" w:rsidRPr="007B675C">
        <w:rPr>
          <w:rFonts w:ascii="Times New Roman" w:eastAsia="Calibri" w:hAnsi="Times New Roman" w:cs="Times New Roman"/>
          <w:sz w:val="24"/>
          <w:szCs w:val="24"/>
        </w:rPr>
        <w:t>Vek</w:t>
      </w:r>
      <w:r w:rsidR="00F268D8" w:rsidRPr="007B675C">
        <w:rPr>
          <w:rFonts w:ascii="Times New Roman" w:eastAsia="Calibri" w:hAnsi="Times New Roman" w:cs="Times New Roman"/>
          <w:sz w:val="24"/>
          <w:szCs w:val="24"/>
        </w:rPr>
        <w:t>â</w:t>
      </w:r>
      <w:r w:rsidR="005D102F" w:rsidRPr="007B675C">
        <w:rPr>
          <w:rFonts w:ascii="Times New Roman" w:eastAsia="Calibri" w:hAnsi="Times New Roman" w:cs="Times New Roman"/>
          <w:sz w:val="24"/>
          <w:szCs w:val="24"/>
        </w:rPr>
        <w:t>let onayının alınamadığı</w:t>
      </w:r>
      <w:r w:rsidR="00D81272" w:rsidRPr="007B675C">
        <w:rPr>
          <w:rFonts w:ascii="Times New Roman" w:eastAsia="Calibri" w:hAnsi="Times New Roman" w:cs="Times New Roman"/>
          <w:sz w:val="24"/>
          <w:szCs w:val="24"/>
        </w:rPr>
        <w:t xml:space="preserve"> acil ve zorunlu durumlarda, </w:t>
      </w:r>
      <w:r w:rsidR="00935920" w:rsidRPr="007B675C">
        <w:rPr>
          <w:rFonts w:ascii="Times New Roman" w:eastAsia="Calibri" w:hAnsi="Times New Roman" w:cs="Times New Roman"/>
          <w:sz w:val="24"/>
          <w:szCs w:val="24"/>
        </w:rPr>
        <w:t>Genel Müdü</w:t>
      </w:r>
      <w:r w:rsidR="00935920">
        <w:rPr>
          <w:rFonts w:ascii="Times New Roman" w:eastAsia="Calibri" w:hAnsi="Times New Roman" w:cs="Times New Roman"/>
          <w:color w:val="000000" w:themeColor="text1"/>
          <w:sz w:val="24"/>
          <w:szCs w:val="24"/>
        </w:rPr>
        <w:t>r</w:t>
      </w:r>
      <w:r w:rsidR="005D102F" w:rsidRPr="008E3001">
        <w:rPr>
          <w:rFonts w:ascii="Times New Roman" w:eastAsia="Calibri" w:hAnsi="Times New Roman" w:cs="Times New Roman"/>
          <w:color w:val="000000" w:themeColor="text1"/>
          <w:sz w:val="24"/>
          <w:szCs w:val="24"/>
        </w:rPr>
        <w:t xml:space="preserve"> tarafında</w:t>
      </w:r>
      <w:r w:rsidR="00D81272">
        <w:rPr>
          <w:rFonts w:ascii="Times New Roman" w:eastAsia="Calibri" w:hAnsi="Times New Roman" w:cs="Times New Roman"/>
          <w:color w:val="000000" w:themeColor="text1"/>
          <w:sz w:val="24"/>
          <w:szCs w:val="24"/>
        </w:rPr>
        <w:t xml:space="preserve">n imzalanması gereken yazılar, </w:t>
      </w:r>
      <w:r w:rsidR="007B675C">
        <w:rPr>
          <w:rFonts w:ascii="Times New Roman" w:eastAsia="Calibri" w:hAnsi="Times New Roman" w:cs="Times New Roman"/>
          <w:color w:val="000000" w:themeColor="text1"/>
          <w:sz w:val="24"/>
          <w:szCs w:val="24"/>
        </w:rPr>
        <w:t>genel müdür yardımcısı</w:t>
      </w:r>
      <w:r w:rsidR="007B675C" w:rsidRPr="008E3001">
        <w:rPr>
          <w:rFonts w:ascii="Times New Roman" w:eastAsia="Calibri" w:hAnsi="Times New Roman" w:cs="Times New Roman"/>
          <w:color w:val="000000" w:themeColor="text1"/>
          <w:sz w:val="24"/>
          <w:szCs w:val="24"/>
        </w:rPr>
        <w:t xml:space="preserve"> </w:t>
      </w:r>
      <w:r w:rsidR="00F268D8" w:rsidRPr="008E3001">
        <w:rPr>
          <w:rFonts w:ascii="Times New Roman" w:eastAsia="Calibri" w:hAnsi="Times New Roman" w:cs="Times New Roman"/>
          <w:color w:val="000000" w:themeColor="text1"/>
          <w:sz w:val="24"/>
          <w:szCs w:val="24"/>
        </w:rPr>
        <w:t>tarafından,</w:t>
      </w:r>
      <w:r w:rsidR="00D81272">
        <w:rPr>
          <w:rFonts w:ascii="Times New Roman" w:eastAsia="Calibri" w:hAnsi="Times New Roman" w:cs="Times New Roman"/>
          <w:color w:val="000000" w:themeColor="text1"/>
          <w:sz w:val="24"/>
          <w:szCs w:val="24"/>
        </w:rPr>
        <w:t xml:space="preserve"> </w:t>
      </w:r>
      <w:r w:rsidR="007B675C">
        <w:rPr>
          <w:rFonts w:ascii="Times New Roman" w:eastAsia="Calibri" w:hAnsi="Times New Roman" w:cs="Times New Roman"/>
          <w:color w:val="000000" w:themeColor="text1"/>
          <w:sz w:val="24"/>
          <w:szCs w:val="24"/>
        </w:rPr>
        <w:t>genel müdür yardımcısı</w:t>
      </w:r>
      <w:r w:rsidR="007B675C" w:rsidRPr="008E3001">
        <w:rPr>
          <w:rFonts w:ascii="Times New Roman" w:eastAsia="Calibri" w:hAnsi="Times New Roman" w:cs="Times New Roman"/>
          <w:color w:val="000000" w:themeColor="text1"/>
          <w:sz w:val="24"/>
          <w:szCs w:val="24"/>
        </w:rPr>
        <w:t xml:space="preserve">nın da bulunmaması halinde ilgili </w:t>
      </w:r>
      <w:r w:rsidR="007B675C">
        <w:rPr>
          <w:rFonts w:ascii="Times New Roman" w:eastAsia="Calibri" w:hAnsi="Times New Roman" w:cs="Times New Roman"/>
          <w:color w:val="000000" w:themeColor="text1"/>
          <w:sz w:val="24"/>
          <w:szCs w:val="24"/>
        </w:rPr>
        <w:t>daire başkanı</w:t>
      </w:r>
      <w:r w:rsidR="005D102F" w:rsidRPr="008E3001">
        <w:rPr>
          <w:rFonts w:ascii="Times New Roman" w:eastAsia="Calibri" w:hAnsi="Times New Roman" w:cs="Times New Roman"/>
          <w:color w:val="000000" w:themeColor="text1"/>
          <w:sz w:val="24"/>
          <w:szCs w:val="24"/>
        </w:rPr>
        <w:t xml:space="preserve"> tarafından imzalanır.</w:t>
      </w:r>
    </w:p>
    <w:p w:rsidR="00F268D8" w:rsidRPr="008E3001" w:rsidRDefault="007B675C" w:rsidP="00F268D8">
      <w:pPr>
        <w:spacing w:after="0" w:line="240" w:lineRule="auto"/>
        <w:ind w:firstLine="708"/>
        <w:jc w:val="both"/>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Genel müdür y</w:t>
      </w:r>
      <w:r w:rsidR="00935920">
        <w:rPr>
          <w:rFonts w:ascii="Times New Roman" w:eastAsia="Calibri" w:hAnsi="Times New Roman" w:cs="Times New Roman"/>
          <w:b/>
          <w:color w:val="000000" w:themeColor="text1"/>
          <w:sz w:val="24"/>
          <w:szCs w:val="24"/>
        </w:rPr>
        <w:t>ardımcısı</w:t>
      </w:r>
      <w:r w:rsidR="00F268D8" w:rsidRPr="008E3001">
        <w:rPr>
          <w:rFonts w:ascii="Times New Roman" w:eastAsia="Calibri" w:hAnsi="Times New Roman" w:cs="Times New Roman"/>
          <w:b/>
          <w:color w:val="000000" w:themeColor="text1"/>
          <w:sz w:val="24"/>
          <w:szCs w:val="24"/>
        </w:rPr>
        <w:t>nın görevleri</w:t>
      </w:r>
    </w:p>
    <w:p w:rsidR="00F268D8" w:rsidRPr="008E3001" w:rsidRDefault="00F268D8" w:rsidP="00F268D8">
      <w:pPr>
        <w:spacing w:after="0" w:line="240" w:lineRule="auto"/>
        <w:ind w:firstLine="709"/>
        <w:jc w:val="both"/>
        <w:rPr>
          <w:rFonts w:ascii="Times New Roman" w:eastAsia="Calibri" w:hAnsi="Times New Roman" w:cs="Times New Roman"/>
          <w:color w:val="000000" w:themeColor="text1"/>
          <w:sz w:val="24"/>
          <w:szCs w:val="24"/>
          <w:lang w:eastAsia="tr-TR"/>
        </w:rPr>
      </w:pPr>
      <w:r w:rsidRPr="008E3001">
        <w:rPr>
          <w:rFonts w:ascii="Times New Roman" w:eastAsia="Calibri" w:hAnsi="Times New Roman" w:cs="Times New Roman"/>
          <w:b/>
          <w:color w:val="000000" w:themeColor="text1"/>
          <w:sz w:val="24"/>
          <w:szCs w:val="24"/>
        </w:rPr>
        <w:t>MADDE 7-</w:t>
      </w:r>
      <w:r w:rsidRPr="008E3001">
        <w:rPr>
          <w:rFonts w:ascii="Times New Roman" w:eastAsia="Calibri" w:hAnsi="Times New Roman" w:cs="Times New Roman"/>
          <w:color w:val="000000" w:themeColor="text1"/>
          <w:sz w:val="24"/>
          <w:szCs w:val="24"/>
        </w:rPr>
        <w:t xml:space="preserve"> </w:t>
      </w:r>
      <w:r w:rsidRPr="008E3001">
        <w:rPr>
          <w:rFonts w:ascii="Times New Roman" w:eastAsia="Calibri" w:hAnsi="Times New Roman" w:cs="Times New Roman"/>
          <w:color w:val="000000" w:themeColor="text1"/>
          <w:sz w:val="24"/>
          <w:szCs w:val="24"/>
          <w:lang w:eastAsia="tr-TR"/>
        </w:rPr>
        <w:t xml:space="preserve">(1) </w:t>
      </w:r>
      <w:r w:rsidR="007B675C">
        <w:rPr>
          <w:rFonts w:ascii="Times New Roman" w:eastAsia="Calibri" w:hAnsi="Times New Roman" w:cs="Times New Roman"/>
          <w:color w:val="000000" w:themeColor="text1"/>
          <w:sz w:val="24"/>
          <w:szCs w:val="24"/>
          <w:lang w:eastAsia="tr-TR"/>
        </w:rPr>
        <w:t>Genel müdür y</w:t>
      </w:r>
      <w:r w:rsidR="00935920">
        <w:rPr>
          <w:rFonts w:ascii="Times New Roman" w:eastAsia="Calibri" w:hAnsi="Times New Roman" w:cs="Times New Roman"/>
          <w:color w:val="000000" w:themeColor="text1"/>
          <w:sz w:val="24"/>
          <w:szCs w:val="24"/>
          <w:lang w:eastAsia="tr-TR"/>
        </w:rPr>
        <w:t>ardımcı</w:t>
      </w:r>
      <w:r w:rsidR="00554532">
        <w:rPr>
          <w:rFonts w:ascii="Times New Roman" w:eastAsia="Calibri" w:hAnsi="Times New Roman" w:cs="Times New Roman"/>
          <w:color w:val="000000" w:themeColor="text1"/>
          <w:sz w:val="24"/>
          <w:szCs w:val="24"/>
          <w:lang w:eastAsia="tr-TR"/>
        </w:rPr>
        <w:t>larının</w:t>
      </w:r>
      <w:r w:rsidRPr="008E3001">
        <w:rPr>
          <w:rFonts w:ascii="Times New Roman" w:eastAsia="Calibri" w:hAnsi="Times New Roman" w:cs="Times New Roman"/>
          <w:color w:val="000000" w:themeColor="text1"/>
          <w:sz w:val="24"/>
          <w:szCs w:val="24"/>
          <w:lang w:eastAsia="tr-TR"/>
        </w:rPr>
        <w:t xml:space="preserve"> görevleri şunlardır:</w:t>
      </w:r>
    </w:p>
    <w:p w:rsidR="00F268D8" w:rsidRPr="008E3001" w:rsidRDefault="00F268D8" w:rsidP="00F268D8">
      <w:pPr>
        <w:spacing w:after="0" w:line="240" w:lineRule="auto"/>
        <w:ind w:firstLine="709"/>
        <w:jc w:val="both"/>
        <w:rPr>
          <w:rFonts w:ascii="Times New Roman" w:hAnsi="Times New Roman" w:cs="Times New Roman"/>
          <w:color w:val="000000" w:themeColor="text1"/>
          <w:sz w:val="24"/>
          <w:szCs w:val="24"/>
        </w:rPr>
      </w:pPr>
      <w:r w:rsidRPr="008E3001">
        <w:rPr>
          <w:rFonts w:ascii="Times New Roman" w:hAnsi="Times New Roman" w:cs="Times New Roman"/>
          <w:color w:val="000000" w:themeColor="text1"/>
          <w:sz w:val="24"/>
          <w:szCs w:val="24"/>
          <w:lang w:eastAsia="tr-TR"/>
        </w:rPr>
        <w:t xml:space="preserve">a) </w:t>
      </w:r>
      <w:r w:rsidRPr="008E3001">
        <w:rPr>
          <w:rFonts w:ascii="Times New Roman" w:hAnsi="Times New Roman" w:cs="Times New Roman"/>
          <w:color w:val="000000" w:themeColor="text1"/>
          <w:sz w:val="24"/>
          <w:szCs w:val="24"/>
        </w:rPr>
        <w:t>Daire başkanlarının çalışmalarını sevk ve idare etmek,</w:t>
      </w:r>
    </w:p>
    <w:p w:rsidR="00E55C0E" w:rsidRPr="008E3001" w:rsidRDefault="00F268D8" w:rsidP="00F268D8">
      <w:pPr>
        <w:spacing w:after="0" w:line="240" w:lineRule="auto"/>
        <w:ind w:firstLine="709"/>
        <w:jc w:val="both"/>
        <w:rPr>
          <w:rFonts w:ascii="Times New Roman" w:hAnsi="Times New Roman" w:cs="Times New Roman"/>
          <w:color w:val="000000" w:themeColor="text1"/>
          <w:sz w:val="24"/>
          <w:szCs w:val="24"/>
          <w:lang w:eastAsia="tr-TR"/>
        </w:rPr>
      </w:pPr>
      <w:r w:rsidRPr="008E3001">
        <w:rPr>
          <w:rFonts w:ascii="Times New Roman" w:hAnsi="Times New Roman" w:cs="Times New Roman"/>
          <w:color w:val="000000" w:themeColor="text1"/>
          <w:sz w:val="24"/>
          <w:szCs w:val="24"/>
          <w:lang w:eastAsia="tr-TR"/>
        </w:rPr>
        <w:t xml:space="preserve">b) </w:t>
      </w:r>
      <w:r w:rsidR="00935920">
        <w:rPr>
          <w:rFonts w:ascii="Times New Roman" w:hAnsi="Times New Roman" w:cs="Times New Roman"/>
          <w:color w:val="000000" w:themeColor="text1"/>
          <w:sz w:val="24"/>
          <w:szCs w:val="24"/>
          <w:lang w:eastAsia="tr-TR"/>
        </w:rPr>
        <w:t>Genel Müdür</w:t>
      </w:r>
      <w:r w:rsidRPr="008E3001">
        <w:rPr>
          <w:rFonts w:ascii="Times New Roman" w:hAnsi="Times New Roman" w:cs="Times New Roman"/>
          <w:color w:val="000000" w:themeColor="text1"/>
          <w:sz w:val="24"/>
          <w:szCs w:val="24"/>
          <w:lang w:eastAsia="tr-TR"/>
        </w:rPr>
        <w:t>lüğün görevlerinin zamanında ve mevzuata uygun</w:t>
      </w:r>
      <w:r w:rsidR="00E55C0E" w:rsidRPr="008E3001">
        <w:rPr>
          <w:rFonts w:ascii="Times New Roman" w:hAnsi="Times New Roman" w:cs="Times New Roman"/>
          <w:color w:val="000000" w:themeColor="text1"/>
          <w:sz w:val="24"/>
          <w:szCs w:val="24"/>
          <w:lang w:eastAsia="tr-TR"/>
        </w:rPr>
        <w:t xml:space="preserve"> olarak yapılmasını sağlamak,</w:t>
      </w:r>
    </w:p>
    <w:p w:rsidR="00F268D8" w:rsidRPr="008E3001" w:rsidRDefault="00F268D8" w:rsidP="00F268D8">
      <w:pPr>
        <w:spacing w:after="0" w:line="240" w:lineRule="auto"/>
        <w:ind w:firstLine="709"/>
        <w:jc w:val="both"/>
        <w:rPr>
          <w:rFonts w:ascii="Times New Roman" w:hAnsi="Times New Roman" w:cs="Times New Roman"/>
          <w:color w:val="000000" w:themeColor="text1"/>
          <w:sz w:val="24"/>
          <w:szCs w:val="24"/>
          <w:lang w:eastAsia="tr-TR"/>
        </w:rPr>
      </w:pPr>
      <w:r w:rsidRPr="008E3001">
        <w:rPr>
          <w:rFonts w:ascii="Times New Roman" w:hAnsi="Times New Roman" w:cs="Times New Roman"/>
          <w:color w:val="000000" w:themeColor="text1"/>
          <w:sz w:val="24"/>
          <w:szCs w:val="24"/>
        </w:rPr>
        <w:lastRenderedPageBreak/>
        <w:t>c)</w:t>
      </w:r>
      <w:r w:rsidRPr="008E3001">
        <w:rPr>
          <w:rFonts w:ascii="Times New Roman" w:hAnsi="Times New Roman" w:cs="Times New Roman"/>
          <w:color w:val="000000" w:themeColor="text1"/>
          <w:sz w:val="24"/>
          <w:szCs w:val="24"/>
          <w:lang w:eastAsia="tr-TR"/>
        </w:rPr>
        <w:t xml:space="preserve"> </w:t>
      </w:r>
      <w:r w:rsidR="00935920">
        <w:rPr>
          <w:rFonts w:ascii="Times New Roman" w:hAnsi="Times New Roman" w:cs="Times New Roman"/>
          <w:color w:val="000000" w:themeColor="text1"/>
          <w:sz w:val="24"/>
          <w:szCs w:val="24"/>
          <w:lang w:eastAsia="tr-TR"/>
        </w:rPr>
        <w:t>Genel Müdür</w:t>
      </w:r>
      <w:r w:rsidRPr="008E3001">
        <w:rPr>
          <w:rFonts w:ascii="Times New Roman" w:hAnsi="Times New Roman" w:cs="Times New Roman"/>
          <w:color w:val="000000" w:themeColor="text1"/>
          <w:sz w:val="24"/>
          <w:szCs w:val="24"/>
          <w:lang w:eastAsia="tr-TR"/>
        </w:rPr>
        <w:t xml:space="preserve"> tarafından verilen diğer görevleri yapmak.</w:t>
      </w:r>
    </w:p>
    <w:p w:rsidR="009B4ADB" w:rsidRPr="008E3001" w:rsidRDefault="009B4ADB" w:rsidP="0033520A">
      <w:pPr>
        <w:spacing w:after="0" w:line="240" w:lineRule="auto"/>
        <w:ind w:firstLine="708"/>
        <w:jc w:val="both"/>
        <w:rPr>
          <w:rFonts w:ascii="Times New Roman" w:eastAsia="Calibri" w:hAnsi="Times New Roman" w:cs="Times New Roman"/>
          <w:b/>
          <w:color w:val="000000" w:themeColor="text1"/>
          <w:sz w:val="24"/>
          <w:szCs w:val="24"/>
        </w:rPr>
      </w:pPr>
      <w:r w:rsidRPr="008E3001">
        <w:rPr>
          <w:rFonts w:ascii="Times New Roman" w:eastAsia="Calibri" w:hAnsi="Times New Roman" w:cs="Times New Roman"/>
          <w:b/>
          <w:color w:val="000000" w:themeColor="text1"/>
          <w:sz w:val="24"/>
          <w:szCs w:val="24"/>
        </w:rPr>
        <w:t>Dava ve İcra Takipleri Dairesi</w:t>
      </w:r>
      <w:r w:rsidRPr="008E3001">
        <w:rPr>
          <w:rFonts w:ascii="Times New Roman" w:eastAsia="Calibri" w:hAnsi="Times New Roman" w:cs="Times New Roman"/>
          <w:color w:val="000000" w:themeColor="text1"/>
          <w:sz w:val="24"/>
          <w:szCs w:val="24"/>
        </w:rPr>
        <w:t xml:space="preserve"> </w:t>
      </w:r>
      <w:r w:rsidR="003028F7" w:rsidRPr="008E3001">
        <w:rPr>
          <w:rFonts w:ascii="Times New Roman" w:eastAsia="Calibri" w:hAnsi="Times New Roman" w:cs="Times New Roman"/>
          <w:b/>
          <w:color w:val="000000" w:themeColor="text1"/>
          <w:sz w:val="24"/>
          <w:szCs w:val="24"/>
        </w:rPr>
        <w:t>Başkanlığının</w:t>
      </w:r>
      <w:r w:rsidRPr="008E3001">
        <w:rPr>
          <w:rFonts w:ascii="Times New Roman" w:eastAsia="Calibri" w:hAnsi="Times New Roman" w:cs="Times New Roman"/>
          <w:b/>
          <w:color w:val="000000" w:themeColor="text1"/>
          <w:sz w:val="24"/>
          <w:szCs w:val="24"/>
        </w:rPr>
        <w:t xml:space="preserve"> görevleri</w:t>
      </w:r>
    </w:p>
    <w:p w:rsidR="009B4ADB" w:rsidRPr="008E3001" w:rsidRDefault="009B4ADB" w:rsidP="0033520A">
      <w:pPr>
        <w:spacing w:after="0" w:line="240" w:lineRule="auto"/>
        <w:ind w:firstLine="708"/>
        <w:jc w:val="both"/>
        <w:rPr>
          <w:rFonts w:ascii="Times New Roman" w:eastAsia="Calibri" w:hAnsi="Times New Roman" w:cs="Times New Roman"/>
          <w:color w:val="000000" w:themeColor="text1"/>
          <w:sz w:val="24"/>
          <w:szCs w:val="24"/>
        </w:rPr>
      </w:pPr>
      <w:r w:rsidRPr="008E3001">
        <w:rPr>
          <w:rFonts w:ascii="Times New Roman" w:eastAsia="Calibri" w:hAnsi="Times New Roman" w:cs="Times New Roman"/>
          <w:b/>
          <w:color w:val="000000" w:themeColor="text1"/>
          <w:sz w:val="24"/>
          <w:szCs w:val="24"/>
        </w:rPr>
        <w:t>MADDE 8-</w:t>
      </w:r>
      <w:r w:rsidRPr="008E3001">
        <w:rPr>
          <w:rFonts w:ascii="Times New Roman" w:eastAsia="Calibri" w:hAnsi="Times New Roman" w:cs="Times New Roman"/>
          <w:color w:val="000000" w:themeColor="text1"/>
          <w:sz w:val="24"/>
          <w:szCs w:val="24"/>
        </w:rPr>
        <w:t xml:space="preserve"> (1) Dava ve İcra Takipleri Dairesi </w:t>
      </w:r>
      <w:r w:rsidR="003028F7" w:rsidRPr="008E3001">
        <w:rPr>
          <w:rFonts w:ascii="Times New Roman" w:eastAsia="Calibri" w:hAnsi="Times New Roman" w:cs="Times New Roman"/>
          <w:color w:val="000000" w:themeColor="text1"/>
          <w:sz w:val="24"/>
          <w:szCs w:val="24"/>
        </w:rPr>
        <w:t>B</w:t>
      </w:r>
      <w:r w:rsidRPr="008E3001">
        <w:rPr>
          <w:rFonts w:ascii="Times New Roman" w:eastAsia="Calibri" w:hAnsi="Times New Roman" w:cs="Times New Roman"/>
          <w:color w:val="000000" w:themeColor="text1"/>
          <w:sz w:val="24"/>
          <w:szCs w:val="24"/>
        </w:rPr>
        <w:t>aşkan</w:t>
      </w:r>
      <w:r w:rsidR="003028F7" w:rsidRPr="008E3001">
        <w:rPr>
          <w:rFonts w:ascii="Times New Roman" w:eastAsia="Calibri" w:hAnsi="Times New Roman" w:cs="Times New Roman"/>
          <w:color w:val="000000" w:themeColor="text1"/>
          <w:sz w:val="24"/>
          <w:szCs w:val="24"/>
        </w:rPr>
        <w:t>lığının</w:t>
      </w:r>
      <w:r w:rsidRPr="008E3001">
        <w:rPr>
          <w:rFonts w:ascii="Times New Roman" w:eastAsia="Calibri" w:hAnsi="Times New Roman" w:cs="Times New Roman"/>
          <w:color w:val="000000" w:themeColor="text1"/>
          <w:sz w:val="24"/>
          <w:szCs w:val="24"/>
        </w:rPr>
        <w:t xml:space="preserve"> görevleri şunlardır:</w:t>
      </w:r>
    </w:p>
    <w:p w:rsidR="009B4ADB" w:rsidRPr="008E3001" w:rsidRDefault="009B4ADB" w:rsidP="0033520A">
      <w:pPr>
        <w:spacing w:after="0" w:line="240" w:lineRule="auto"/>
        <w:ind w:firstLine="709"/>
        <w:jc w:val="both"/>
        <w:rPr>
          <w:rFonts w:ascii="Times New Roman" w:eastAsia="Calibri" w:hAnsi="Times New Roman" w:cs="Times New Roman"/>
          <w:color w:val="000000" w:themeColor="text1"/>
          <w:sz w:val="24"/>
          <w:szCs w:val="24"/>
        </w:rPr>
      </w:pPr>
      <w:r w:rsidRPr="008E3001">
        <w:rPr>
          <w:rFonts w:ascii="Times New Roman" w:eastAsia="Calibri" w:hAnsi="Times New Roman" w:cs="Times New Roman"/>
          <w:color w:val="000000" w:themeColor="text1"/>
          <w:sz w:val="24"/>
          <w:szCs w:val="24"/>
        </w:rPr>
        <w:t xml:space="preserve">a) Hukuk müşavirleri ve </w:t>
      </w:r>
      <w:r w:rsidR="00E86CA8">
        <w:rPr>
          <w:rFonts w:ascii="Times New Roman" w:eastAsia="Calibri" w:hAnsi="Times New Roman" w:cs="Times New Roman"/>
          <w:color w:val="000000" w:themeColor="text1"/>
          <w:sz w:val="24"/>
          <w:szCs w:val="24"/>
        </w:rPr>
        <w:t>a</w:t>
      </w:r>
      <w:r w:rsidR="00935920">
        <w:rPr>
          <w:rFonts w:ascii="Times New Roman" w:eastAsia="Calibri" w:hAnsi="Times New Roman" w:cs="Times New Roman"/>
          <w:color w:val="000000" w:themeColor="text1"/>
          <w:sz w:val="24"/>
          <w:szCs w:val="24"/>
        </w:rPr>
        <w:t>vukat</w:t>
      </w:r>
      <w:r w:rsidRPr="008E3001">
        <w:rPr>
          <w:rFonts w:ascii="Times New Roman" w:eastAsia="Calibri" w:hAnsi="Times New Roman" w:cs="Times New Roman"/>
          <w:color w:val="000000" w:themeColor="text1"/>
          <w:sz w:val="24"/>
          <w:szCs w:val="24"/>
        </w:rPr>
        <w:t>lar arasında iş bölümü ve görevlendirmeleri</w:t>
      </w:r>
      <w:r w:rsidR="00053770" w:rsidRPr="008E3001">
        <w:rPr>
          <w:rFonts w:ascii="Times New Roman" w:eastAsia="Calibri" w:hAnsi="Times New Roman" w:cs="Times New Roman"/>
          <w:color w:val="000000" w:themeColor="text1"/>
          <w:sz w:val="24"/>
          <w:szCs w:val="24"/>
        </w:rPr>
        <w:t>n yapılması</w:t>
      </w:r>
      <w:r w:rsidRPr="008E3001">
        <w:rPr>
          <w:rFonts w:ascii="Times New Roman" w:eastAsia="Calibri" w:hAnsi="Times New Roman" w:cs="Times New Roman"/>
          <w:color w:val="000000" w:themeColor="text1"/>
          <w:sz w:val="24"/>
          <w:szCs w:val="24"/>
        </w:rPr>
        <w:t>, iş ve işlemlerin adil ve dengeli bir şekilde dağıtımını</w:t>
      </w:r>
      <w:r w:rsidR="00053770" w:rsidRPr="008E3001">
        <w:rPr>
          <w:rFonts w:ascii="Times New Roman" w:eastAsia="Calibri" w:hAnsi="Times New Roman" w:cs="Times New Roman"/>
          <w:color w:val="000000" w:themeColor="text1"/>
          <w:sz w:val="24"/>
          <w:szCs w:val="24"/>
        </w:rPr>
        <w:t>n sağlanması</w:t>
      </w:r>
      <w:r w:rsidRPr="008E3001">
        <w:rPr>
          <w:rFonts w:ascii="Times New Roman" w:eastAsia="Calibri" w:hAnsi="Times New Roman" w:cs="Times New Roman"/>
          <w:color w:val="000000" w:themeColor="text1"/>
          <w:sz w:val="24"/>
          <w:szCs w:val="24"/>
        </w:rPr>
        <w:t>,</w:t>
      </w:r>
    </w:p>
    <w:p w:rsidR="009B4ADB" w:rsidRPr="008E3001" w:rsidRDefault="00E55C0E" w:rsidP="0033520A">
      <w:pPr>
        <w:spacing w:after="0" w:line="240" w:lineRule="auto"/>
        <w:ind w:firstLine="709"/>
        <w:jc w:val="both"/>
        <w:rPr>
          <w:rFonts w:ascii="Times New Roman" w:eastAsia="Calibri" w:hAnsi="Times New Roman" w:cs="Times New Roman"/>
          <w:color w:val="000000" w:themeColor="text1"/>
          <w:sz w:val="24"/>
          <w:szCs w:val="24"/>
        </w:rPr>
      </w:pPr>
      <w:r w:rsidRPr="008E3001">
        <w:rPr>
          <w:rFonts w:ascii="Times New Roman" w:eastAsia="Calibri" w:hAnsi="Times New Roman" w:cs="Times New Roman"/>
          <w:color w:val="000000" w:themeColor="text1"/>
          <w:sz w:val="24"/>
          <w:szCs w:val="24"/>
        </w:rPr>
        <w:t>b</w:t>
      </w:r>
      <w:r w:rsidR="009B4ADB" w:rsidRPr="008E3001">
        <w:rPr>
          <w:rFonts w:ascii="Times New Roman" w:eastAsia="Calibri" w:hAnsi="Times New Roman" w:cs="Times New Roman"/>
          <w:color w:val="000000" w:themeColor="text1"/>
          <w:sz w:val="24"/>
          <w:szCs w:val="24"/>
        </w:rPr>
        <w:t>) Kesinleşen yargı kararlarına göre ve emsal içtihatlar doğrultusunda dava stratejilerini</w:t>
      </w:r>
      <w:r w:rsidR="008503CC" w:rsidRPr="008E3001">
        <w:rPr>
          <w:rFonts w:ascii="Times New Roman" w:eastAsia="Calibri" w:hAnsi="Times New Roman" w:cs="Times New Roman"/>
          <w:color w:val="000000" w:themeColor="text1"/>
          <w:sz w:val="24"/>
          <w:szCs w:val="24"/>
        </w:rPr>
        <w:t>n</w:t>
      </w:r>
      <w:r w:rsidR="009B4ADB" w:rsidRPr="008E3001">
        <w:rPr>
          <w:rFonts w:ascii="Times New Roman" w:eastAsia="Calibri" w:hAnsi="Times New Roman" w:cs="Times New Roman"/>
          <w:color w:val="000000" w:themeColor="text1"/>
          <w:sz w:val="24"/>
          <w:szCs w:val="24"/>
        </w:rPr>
        <w:t xml:space="preserve"> b</w:t>
      </w:r>
      <w:r w:rsidR="008503CC" w:rsidRPr="008E3001">
        <w:rPr>
          <w:rFonts w:ascii="Times New Roman" w:eastAsia="Calibri" w:hAnsi="Times New Roman" w:cs="Times New Roman"/>
          <w:color w:val="000000" w:themeColor="text1"/>
          <w:sz w:val="24"/>
          <w:szCs w:val="24"/>
        </w:rPr>
        <w:t>elirlenmesi,</w:t>
      </w:r>
    </w:p>
    <w:p w:rsidR="00EF3F87" w:rsidRPr="008E3001" w:rsidRDefault="00956B1F" w:rsidP="0033520A">
      <w:pPr>
        <w:spacing w:after="0" w:line="240" w:lineRule="auto"/>
        <w:ind w:firstLine="709"/>
        <w:jc w:val="both"/>
        <w:rPr>
          <w:rFonts w:ascii="Times New Roman" w:eastAsia="Calibri" w:hAnsi="Times New Roman" w:cs="Times New Roman"/>
          <w:color w:val="000000" w:themeColor="text1"/>
          <w:sz w:val="24"/>
          <w:szCs w:val="24"/>
          <w:lang w:eastAsia="tr-TR"/>
        </w:rPr>
      </w:pPr>
      <w:r>
        <w:rPr>
          <w:rFonts w:ascii="Times New Roman" w:eastAsia="Calibri" w:hAnsi="Times New Roman" w:cs="Times New Roman"/>
          <w:color w:val="000000" w:themeColor="text1"/>
          <w:sz w:val="24"/>
          <w:szCs w:val="24"/>
          <w:lang w:eastAsia="tr-TR"/>
        </w:rPr>
        <w:t>c</w:t>
      </w:r>
      <w:r w:rsidR="00EE1D46" w:rsidRPr="008E3001">
        <w:rPr>
          <w:rFonts w:ascii="Times New Roman" w:eastAsia="Calibri" w:hAnsi="Times New Roman" w:cs="Times New Roman"/>
          <w:color w:val="000000" w:themeColor="text1"/>
          <w:sz w:val="24"/>
          <w:szCs w:val="24"/>
          <w:lang w:eastAsia="tr-TR"/>
        </w:rPr>
        <w:t xml:space="preserve">) </w:t>
      </w:r>
      <w:r w:rsidR="00EF3F87" w:rsidRPr="008E3001">
        <w:rPr>
          <w:rFonts w:ascii="Times New Roman" w:eastAsia="Calibri" w:hAnsi="Times New Roman" w:cs="Times New Roman"/>
          <w:color w:val="000000" w:themeColor="text1"/>
          <w:sz w:val="24"/>
          <w:szCs w:val="24"/>
        </w:rPr>
        <w:t>Anayasa Mahkemesine bireysel başvuru yoluyla yapılan başvurularda Bakanlık savunmasının hazırlanması,</w:t>
      </w:r>
    </w:p>
    <w:p w:rsidR="00EE1D46" w:rsidRPr="008E3001" w:rsidRDefault="00956B1F" w:rsidP="0033520A">
      <w:pPr>
        <w:spacing w:after="0" w:line="240" w:lineRule="auto"/>
        <w:ind w:firstLine="709"/>
        <w:jc w:val="both"/>
        <w:rPr>
          <w:rFonts w:ascii="Times New Roman" w:eastAsia="Calibri" w:hAnsi="Times New Roman" w:cs="Times New Roman"/>
          <w:color w:val="000000" w:themeColor="text1"/>
          <w:sz w:val="24"/>
          <w:szCs w:val="24"/>
        </w:rPr>
      </w:pPr>
      <w:r>
        <w:rPr>
          <w:rFonts w:ascii="Times New Roman" w:hAnsi="Times New Roman" w:cs="Times New Roman"/>
          <w:color w:val="000000" w:themeColor="text1"/>
          <w:sz w:val="24"/>
          <w:szCs w:val="24"/>
        </w:rPr>
        <w:t>ç</w:t>
      </w:r>
      <w:r w:rsidR="00EF3F87" w:rsidRPr="008E3001">
        <w:rPr>
          <w:rFonts w:ascii="Times New Roman" w:hAnsi="Times New Roman" w:cs="Times New Roman"/>
          <w:color w:val="000000" w:themeColor="text1"/>
          <w:sz w:val="24"/>
          <w:szCs w:val="24"/>
        </w:rPr>
        <w:t xml:space="preserve">) </w:t>
      </w:r>
      <w:r w:rsidR="00EE1D46" w:rsidRPr="008E3001">
        <w:rPr>
          <w:rFonts w:ascii="Times New Roman" w:hAnsi="Times New Roman" w:cs="Times New Roman"/>
          <w:color w:val="000000" w:themeColor="text1"/>
          <w:sz w:val="24"/>
          <w:szCs w:val="24"/>
        </w:rPr>
        <w:t>Arabuluculuk Komisyonunun sekretarya hizmetlerinin yürütülmesi,</w:t>
      </w:r>
    </w:p>
    <w:p w:rsidR="009B4ADB" w:rsidRPr="008E3001" w:rsidRDefault="00956B1F" w:rsidP="0033520A">
      <w:pPr>
        <w:spacing w:after="0" w:line="240" w:lineRule="auto"/>
        <w:ind w:firstLine="709"/>
        <w:jc w:val="both"/>
        <w:rPr>
          <w:rFonts w:ascii="Times New Roman" w:eastAsia="Calibri" w:hAnsi="Times New Roman" w:cs="Times New Roman"/>
          <w:color w:val="000000" w:themeColor="text1"/>
          <w:sz w:val="24"/>
          <w:szCs w:val="24"/>
        </w:rPr>
      </w:pPr>
      <w:r w:rsidRPr="0029247B">
        <w:rPr>
          <w:rFonts w:ascii="Times New Roman" w:eastAsia="Calibri" w:hAnsi="Times New Roman" w:cs="Times New Roman"/>
          <w:color w:val="000000" w:themeColor="text1"/>
          <w:sz w:val="24"/>
          <w:szCs w:val="24"/>
        </w:rPr>
        <w:t>d</w:t>
      </w:r>
      <w:r w:rsidR="00D81272" w:rsidRPr="0029247B">
        <w:rPr>
          <w:rFonts w:ascii="Times New Roman" w:eastAsia="Calibri" w:hAnsi="Times New Roman" w:cs="Times New Roman"/>
          <w:color w:val="000000" w:themeColor="text1"/>
          <w:sz w:val="24"/>
          <w:szCs w:val="24"/>
        </w:rPr>
        <w:t xml:space="preserve">) </w:t>
      </w:r>
      <w:r w:rsidR="00935920" w:rsidRPr="0029247B">
        <w:rPr>
          <w:rFonts w:ascii="Times New Roman" w:eastAsia="Calibri" w:hAnsi="Times New Roman" w:cs="Times New Roman"/>
          <w:color w:val="000000" w:themeColor="text1"/>
          <w:sz w:val="24"/>
          <w:szCs w:val="24"/>
        </w:rPr>
        <w:t>Genel Müdür</w:t>
      </w:r>
      <w:r w:rsidR="00D81272" w:rsidRPr="0029247B">
        <w:rPr>
          <w:rFonts w:ascii="Times New Roman" w:eastAsia="Calibri" w:hAnsi="Times New Roman" w:cs="Times New Roman"/>
          <w:color w:val="000000" w:themeColor="text1"/>
          <w:sz w:val="24"/>
          <w:szCs w:val="24"/>
        </w:rPr>
        <w:t xml:space="preserve"> ve </w:t>
      </w:r>
      <w:r w:rsidR="007B675C" w:rsidRPr="0029247B">
        <w:rPr>
          <w:rFonts w:ascii="Times New Roman" w:eastAsia="Calibri" w:hAnsi="Times New Roman" w:cs="Times New Roman"/>
          <w:color w:val="000000" w:themeColor="text1"/>
          <w:sz w:val="24"/>
          <w:szCs w:val="24"/>
        </w:rPr>
        <w:t xml:space="preserve">genel müdür yardımcısı </w:t>
      </w:r>
      <w:r w:rsidR="009B4ADB" w:rsidRPr="0029247B">
        <w:rPr>
          <w:rFonts w:ascii="Times New Roman" w:eastAsia="Calibri" w:hAnsi="Times New Roman" w:cs="Times New Roman"/>
          <w:color w:val="000000" w:themeColor="text1"/>
          <w:sz w:val="24"/>
          <w:szCs w:val="24"/>
        </w:rPr>
        <w:t xml:space="preserve">tarafından verilen </w:t>
      </w:r>
      <w:r w:rsidR="001F6A98" w:rsidRPr="0029247B">
        <w:rPr>
          <w:rFonts w:ascii="Times New Roman" w:eastAsia="Calibri" w:hAnsi="Times New Roman" w:cs="Times New Roman"/>
          <w:color w:val="000000" w:themeColor="text1"/>
          <w:sz w:val="24"/>
          <w:szCs w:val="24"/>
        </w:rPr>
        <w:t xml:space="preserve">diğer </w:t>
      </w:r>
      <w:r w:rsidR="009B4ADB" w:rsidRPr="0029247B">
        <w:rPr>
          <w:rFonts w:ascii="Times New Roman" w:eastAsia="Calibri" w:hAnsi="Times New Roman" w:cs="Times New Roman"/>
          <w:color w:val="000000" w:themeColor="text1"/>
          <w:sz w:val="24"/>
          <w:szCs w:val="24"/>
        </w:rPr>
        <w:t>görevleri</w:t>
      </w:r>
      <w:r w:rsidR="008503CC" w:rsidRPr="0029247B">
        <w:rPr>
          <w:rFonts w:ascii="Times New Roman" w:eastAsia="Calibri" w:hAnsi="Times New Roman" w:cs="Times New Roman"/>
          <w:color w:val="000000" w:themeColor="text1"/>
          <w:sz w:val="24"/>
          <w:szCs w:val="24"/>
        </w:rPr>
        <w:t>n</w:t>
      </w:r>
      <w:r w:rsidR="009B4ADB" w:rsidRPr="0029247B">
        <w:rPr>
          <w:rFonts w:ascii="Times New Roman" w:eastAsia="Calibri" w:hAnsi="Times New Roman" w:cs="Times New Roman"/>
          <w:color w:val="000000" w:themeColor="text1"/>
          <w:sz w:val="24"/>
          <w:szCs w:val="24"/>
        </w:rPr>
        <w:t xml:space="preserve"> ya</w:t>
      </w:r>
      <w:r w:rsidR="008503CC" w:rsidRPr="0029247B">
        <w:rPr>
          <w:rFonts w:ascii="Times New Roman" w:eastAsia="Calibri" w:hAnsi="Times New Roman" w:cs="Times New Roman"/>
          <w:color w:val="000000" w:themeColor="text1"/>
          <w:sz w:val="24"/>
          <w:szCs w:val="24"/>
        </w:rPr>
        <w:t>pılması</w:t>
      </w:r>
      <w:r w:rsidR="009B4ADB" w:rsidRPr="0029247B">
        <w:rPr>
          <w:rFonts w:ascii="Times New Roman" w:eastAsia="Calibri" w:hAnsi="Times New Roman" w:cs="Times New Roman"/>
          <w:color w:val="000000" w:themeColor="text1"/>
          <w:sz w:val="24"/>
          <w:szCs w:val="24"/>
        </w:rPr>
        <w:t>.</w:t>
      </w:r>
    </w:p>
    <w:p w:rsidR="009B4ADB" w:rsidRPr="008E3001" w:rsidRDefault="009B4ADB" w:rsidP="0033520A">
      <w:pPr>
        <w:tabs>
          <w:tab w:val="left" w:pos="993"/>
        </w:tabs>
        <w:spacing w:after="0" w:line="240" w:lineRule="auto"/>
        <w:ind w:firstLine="709"/>
        <w:jc w:val="both"/>
        <w:rPr>
          <w:rFonts w:ascii="Times New Roman" w:eastAsia="Calibri" w:hAnsi="Times New Roman" w:cs="Times New Roman"/>
          <w:b/>
          <w:color w:val="000000" w:themeColor="text1"/>
          <w:sz w:val="24"/>
          <w:szCs w:val="24"/>
        </w:rPr>
      </w:pPr>
      <w:r w:rsidRPr="008E3001">
        <w:rPr>
          <w:rFonts w:ascii="Times New Roman" w:eastAsia="Calibri" w:hAnsi="Times New Roman" w:cs="Times New Roman"/>
          <w:b/>
          <w:color w:val="000000" w:themeColor="text1"/>
          <w:sz w:val="24"/>
          <w:szCs w:val="24"/>
        </w:rPr>
        <w:t xml:space="preserve">Mevzuat ve Görüşler Dairesi </w:t>
      </w:r>
      <w:r w:rsidR="003028F7" w:rsidRPr="008E3001">
        <w:rPr>
          <w:rFonts w:ascii="Times New Roman" w:eastAsia="Calibri" w:hAnsi="Times New Roman" w:cs="Times New Roman"/>
          <w:b/>
          <w:color w:val="000000" w:themeColor="text1"/>
          <w:sz w:val="24"/>
          <w:szCs w:val="24"/>
        </w:rPr>
        <w:t>B</w:t>
      </w:r>
      <w:r w:rsidRPr="008E3001">
        <w:rPr>
          <w:rFonts w:ascii="Times New Roman" w:eastAsia="Calibri" w:hAnsi="Times New Roman" w:cs="Times New Roman"/>
          <w:b/>
          <w:color w:val="000000" w:themeColor="text1"/>
          <w:sz w:val="24"/>
          <w:szCs w:val="24"/>
        </w:rPr>
        <w:t>aşkan</w:t>
      </w:r>
      <w:r w:rsidR="003028F7" w:rsidRPr="008E3001">
        <w:rPr>
          <w:rFonts w:ascii="Times New Roman" w:eastAsia="Calibri" w:hAnsi="Times New Roman" w:cs="Times New Roman"/>
          <w:b/>
          <w:color w:val="000000" w:themeColor="text1"/>
          <w:sz w:val="24"/>
          <w:szCs w:val="24"/>
        </w:rPr>
        <w:t>lığının</w:t>
      </w:r>
      <w:r w:rsidRPr="008E3001">
        <w:rPr>
          <w:rFonts w:ascii="Times New Roman" w:eastAsia="Calibri" w:hAnsi="Times New Roman" w:cs="Times New Roman"/>
          <w:b/>
          <w:color w:val="000000" w:themeColor="text1"/>
          <w:sz w:val="24"/>
          <w:szCs w:val="24"/>
        </w:rPr>
        <w:t xml:space="preserve"> görevleri</w:t>
      </w:r>
    </w:p>
    <w:p w:rsidR="001F6A98" w:rsidRPr="008E3001" w:rsidRDefault="009B4ADB" w:rsidP="001F6A98">
      <w:pPr>
        <w:tabs>
          <w:tab w:val="left" w:pos="993"/>
        </w:tabs>
        <w:spacing w:after="0" w:line="240" w:lineRule="auto"/>
        <w:ind w:firstLine="709"/>
        <w:jc w:val="both"/>
        <w:rPr>
          <w:rFonts w:ascii="Times New Roman" w:eastAsia="Calibri" w:hAnsi="Times New Roman" w:cs="Times New Roman"/>
          <w:b/>
          <w:color w:val="000000" w:themeColor="text1"/>
          <w:sz w:val="24"/>
          <w:szCs w:val="24"/>
        </w:rPr>
      </w:pPr>
      <w:r w:rsidRPr="008E3001">
        <w:rPr>
          <w:rFonts w:ascii="Times New Roman" w:eastAsia="Calibri" w:hAnsi="Times New Roman" w:cs="Times New Roman"/>
          <w:b/>
          <w:color w:val="000000" w:themeColor="text1"/>
          <w:sz w:val="24"/>
          <w:szCs w:val="24"/>
        </w:rPr>
        <w:t xml:space="preserve">MADDE 9- </w:t>
      </w:r>
      <w:r w:rsidRPr="008E3001">
        <w:rPr>
          <w:rFonts w:ascii="Times New Roman" w:eastAsia="Calibri" w:hAnsi="Times New Roman" w:cs="Times New Roman"/>
          <w:color w:val="000000" w:themeColor="text1"/>
          <w:sz w:val="24"/>
          <w:szCs w:val="24"/>
        </w:rPr>
        <w:t>(1)</w:t>
      </w:r>
      <w:r w:rsidRPr="008E3001">
        <w:rPr>
          <w:rFonts w:ascii="Times New Roman" w:eastAsia="Calibri" w:hAnsi="Times New Roman" w:cs="Times New Roman"/>
          <w:b/>
          <w:color w:val="000000" w:themeColor="text1"/>
          <w:sz w:val="24"/>
          <w:szCs w:val="24"/>
        </w:rPr>
        <w:t xml:space="preserve"> </w:t>
      </w:r>
      <w:r w:rsidRPr="008E3001">
        <w:rPr>
          <w:rFonts w:ascii="Times New Roman" w:eastAsia="Calibri" w:hAnsi="Times New Roman" w:cs="Times New Roman"/>
          <w:color w:val="000000" w:themeColor="text1"/>
          <w:sz w:val="24"/>
          <w:szCs w:val="24"/>
        </w:rPr>
        <w:t xml:space="preserve">Mevzuat ve Görüşler Dairesi </w:t>
      </w:r>
      <w:r w:rsidR="003028F7" w:rsidRPr="008E3001">
        <w:rPr>
          <w:rFonts w:ascii="Times New Roman" w:eastAsia="Calibri" w:hAnsi="Times New Roman" w:cs="Times New Roman"/>
          <w:color w:val="000000" w:themeColor="text1"/>
          <w:sz w:val="24"/>
          <w:szCs w:val="24"/>
        </w:rPr>
        <w:t xml:space="preserve">Başkanlığının </w:t>
      </w:r>
      <w:r w:rsidRPr="008E3001">
        <w:rPr>
          <w:rFonts w:ascii="Times New Roman" w:eastAsia="Calibri" w:hAnsi="Times New Roman" w:cs="Times New Roman"/>
          <w:color w:val="000000" w:themeColor="text1"/>
          <w:sz w:val="24"/>
          <w:szCs w:val="24"/>
        </w:rPr>
        <w:t>görevleri şunlardır:</w:t>
      </w:r>
    </w:p>
    <w:p w:rsidR="001F6A98" w:rsidRDefault="001F6A98" w:rsidP="001F6A98">
      <w:pPr>
        <w:spacing w:after="0" w:line="240" w:lineRule="auto"/>
        <w:ind w:firstLine="708"/>
        <w:jc w:val="both"/>
        <w:rPr>
          <w:rFonts w:ascii="Times New Roman" w:eastAsia="Calibri" w:hAnsi="Times New Roman" w:cs="Times New Roman"/>
          <w:color w:val="000000" w:themeColor="text1"/>
          <w:sz w:val="24"/>
          <w:szCs w:val="24"/>
        </w:rPr>
      </w:pPr>
      <w:r w:rsidRPr="008E3001">
        <w:rPr>
          <w:rFonts w:ascii="Times New Roman" w:eastAsia="Calibri" w:hAnsi="Times New Roman" w:cs="Times New Roman"/>
          <w:color w:val="000000" w:themeColor="text1"/>
          <w:sz w:val="24"/>
          <w:szCs w:val="24"/>
        </w:rPr>
        <w:t xml:space="preserve">a) </w:t>
      </w:r>
      <w:r w:rsidR="009B4ADB" w:rsidRPr="008E3001">
        <w:rPr>
          <w:rFonts w:ascii="Times New Roman" w:eastAsia="Calibri" w:hAnsi="Times New Roman" w:cs="Times New Roman"/>
          <w:color w:val="000000" w:themeColor="text1"/>
          <w:sz w:val="24"/>
          <w:szCs w:val="24"/>
        </w:rPr>
        <w:t xml:space="preserve">Hukuk müşavirleri ve </w:t>
      </w:r>
      <w:r w:rsidR="007B675C">
        <w:rPr>
          <w:rFonts w:ascii="Times New Roman" w:eastAsia="Calibri" w:hAnsi="Times New Roman" w:cs="Times New Roman"/>
          <w:color w:val="000000" w:themeColor="text1"/>
          <w:sz w:val="24"/>
          <w:szCs w:val="24"/>
        </w:rPr>
        <w:t>a</w:t>
      </w:r>
      <w:r w:rsidR="00935920">
        <w:rPr>
          <w:rFonts w:ascii="Times New Roman" w:eastAsia="Calibri" w:hAnsi="Times New Roman" w:cs="Times New Roman"/>
          <w:color w:val="000000" w:themeColor="text1"/>
          <w:sz w:val="24"/>
          <w:szCs w:val="24"/>
        </w:rPr>
        <w:t>vukat</w:t>
      </w:r>
      <w:r w:rsidR="009B4ADB" w:rsidRPr="008E3001">
        <w:rPr>
          <w:rFonts w:ascii="Times New Roman" w:eastAsia="Calibri" w:hAnsi="Times New Roman" w:cs="Times New Roman"/>
          <w:color w:val="000000" w:themeColor="text1"/>
          <w:sz w:val="24"/>
          <w:szCs w:val="24"/>
        </w:rPr>
        <w:t>lar arasında iş bölümü ve görevlendirmeleri yap</w:t>
      </w:r>
      <w:r w:rsidR="007260FE" w:rsidRPr="008E3001">
        <w:rPr>
          <w:rFonts w:ascii="Times New Roman" w:eastAsia="Calibri" w:hAnsi="Times New Roman" w:cs="Times New Roman"/>
          <w:color w:val="000000" w:themeColor="text1"/>
          <w:sz w:val="24"/>
          <w:szCs w:val="24"/>
        </w:rPr>
        <w:t xml:space="preserve">arak </w:t>
      </w:r>
      <w:r w:rsidR="009B4ADB" w:rsidRPr="008E3001">
        <w:rPr>
          <w:rFonts w:ascii="Times New Roman" w:eastAsia="Calibri" w:hAnsi="Times New Roman" w:cs="Times New Roman"/>
          <w:color w:val="000000" w:themeColor="text1"/>
          <w:sz w:val="24"/>
          <w:szCs w:val="24"/>
        </w:rPr>
        <w:t>iş ve işlemlerin adil ve dengeli bir şekilde dağıtımını</w:t>
      </w:r>
      <w:r w:rsidR="00A40726" w:rsidRPr="008E3001">
        <w:rPr>
          <w:rFonts w:ascii="Times New Roman" w:eastAsia="Calibri" w:hAnsi="Times New Roman" w:cs="Times New Roman"/>
          <w:color w:val="000000" w:themeColor="text1"/>
          <w:sz w:val="24"/>
          <w:szCs w:val="24"/>
        </w:rPr>
        <w:t>n sağlanması</w:t>
      </w:r>
      <w:r w:rsidR="009B4ADB" w:rsidRPr="008E3001">
        <w:rPr>
          <w:rFonts w:ascii="Times New Roman" w:eastAsia="Calibri" w:hAnsi="Times New Roman" w:cs="Times New Roman"/>
          <w:color w:val="000000" w:themeColor="text1"/>
          <w:sz w:val="24"/>
          <w:szCs w:val="24"/>
        </w:rPr>
        <w:t>,</w:t>
      </w:r>
    </w:p>
    <w:p w:rsidR="00E059EC" w:rsidRPr="007B675C" w:rsidRDefault="00956B1F" w:rsidP="00E059EC">
      <w:pPr>
        <w:spacing w:after="0" w:line="240" w:lineRule="auto"/>
        <w:ind w:firstLine="709"/>
        <w:jc w:val="both"/>
        <w:rPr>
          <w:rFonts w:ascii="Times New Roman" w:eastAsia="Calibri" w:hAnsi="Times New Roman" w:cs="Times New Roman"/>
          <w:sz w:val="24"/>
          <w:szCs w:val="24"/>
          <w:lang w:eastAsia="tr-TR"/>
        </w:rPr>
      </w:pPr>
      <w:r w:rsidRPr="007B675C">
        <w:rPr>
          <w:rFonts w:ascii="Times New Roman" w:eastAsia="Calibri" w:hAnsi="Times New Roman" w:cs="Times New Roman"/>
          <w:sz w:val="24"/>
          <w:szCs w:val="24"/>
          <w:lang w:eastAsia="tr-TR"/>
        </w:rPr>
        <w:t xml:space="preserve">b) </w:t>
      </w:r>
      <w:r w:rsidR="00E059EC" w:rsidRPr="007B675C">
        <w:rPr>
          <w:rFonts w:ascii="Times New Roman" w:eastAsia="Calibri" w:hAnsi="Times New Roman" w:cs="Times New Roman"/>
          <w:sz w:val="24"/>
          <w:szCs w:val="24"/>
          <w:lang w:eastAsia="tr-TR"/>
        </w:rPr>
        <w:t>Merkez birimlerince sorulacak hususların incelenip hukukî görüş bildirilmesi,</w:t>
      </w:r>
    </w:p>
    <w:p w:rsidR="001F6A98" w:rsidRPr="008E3001" w:rsidRDefault="00956B1F" w:rsidP="00E059EC">
      <w:pPr>
        <w:spacing w:after="0" w:line="240" w:lineRule="auto"/>
        <w:ind w:firstLine="709"/>
        <w:jc w:val="both"/>
        <w:rPr>
          <w:rFonts w:ascii="Times New Roman" w:eastAsia="Calibri" w:hAnsi="Times New Roman" w:cs="Times New Roman"/>
          <w:color w:val="000000" w:themeColor="text1"/>
          <w:sz w:val="24"/>
          <w:szCs w:val="24"/>
        </w:rPr>
      </w:pPr>
      <w:r w:rsidRPr="007B675C">
        <w:rPr>
          <w:rFonts w:ascii="Times New Roman" w:eastAsia="Calibri" w:hAnsi="Times New Roman" w:cs="Times New Roman"/>
          <w:sz w:val="24"/>
          <w:szCs w:val="24"/>
        </w:rPr>
        <w:t>c</w:t>
      </w:r>
      <w:r w:rsidR="001F6A98" w:rsidRPr="007B675C">
        <w:rPr>
          <w:rFonts w:ascii="Times New Roman" w:eastAsia="Calibri" w:hAnsi="Times New Roman" w:cs="Times New Roman"/>
          <w:sz w:val="24"/>
          <w:szCs w:val="24"/>
        </w:rPr>
        <w:t xml:space="preserve">) </w:t>
      </w:r>
      <w:r w:rsidR="009B4ADB" w:rsidRPr="007B675C">
        <w:rPr>
          <w:rFonts w:ascii="Times New Roman" w:eastAsia="Calibri" w:hAnsi="Times New Roman" w:cs="Times New Roman"/>
          <w:sz w:val="24"/>
          <w:szCs w:val="24"/>
        </w:rPr>
        <w:t xml:space="preserve">Bakanlık hizmetleriyle ilgili </w:t>
      </w:r>
      <w:r w:rsidR="009B4ADB" w:rsidRPr="008E3001">
        <w:rPr>
          <w:rFonts w:ascii="Times New Roman" w:eastAsia="Calibri" w:hAnsi="Times New Roman" w:cs="Times New Roman"/>
          <w:color w:val="000000" w:themeColor="text1"/>
          <w:sz w:val="24"/>
          <w:szCs w:val="24"/>
        </w:rPr>
        <w:t>olarak diğer kamu kurum ve kuruluşları tarafından hazırlanan mevzuat taslaklarını inceleyip ilgili merkez birimlerden görüş alarak Bakanlık görüşünü</w:t>
      </w:r>
      <w:r w:rsidR="00A40726" w:rsidRPr="008E3001">
        <w:rPr>
          <w:rFonts w:ascii="Times New Roman" w:eastAsia="Calibri" w:hAnsi="Times New Roman" w:cs="Times New Roman"/>
          <w:color w:val="000000" w:themeColor="text1"/>
          <w:sz w:val="24"/>
          <w:szCs w:val="24"/>
        </w:rPr>
        <w:t>n oluşturulması</w:t>
      </w:r>
      <w:r w:rsidR="009B4ADB" w:rsidRPr="008E3001">
        <w:rPr>
          <w:rFonts w:ascii="Times New Roman" w:eastAsia="Calibri" w:hAnsi="Times New Roman" w:cs="Times New Roman"/>
          <w:color w:val="000000" w:themeColor="text1"/>
          <w:sz w:val="24"/>
          <w:szCs w:val="24"/>
        </w:rPr>
        <w:t>,</w:t>
      </w:r>
    </w:p>
    <w:p w:rsidR="001F6A98" w:rsidRPr="008E3001" w:rsidRDefault="00956B1F" w:rsidP="001F6A98">
      <w:pPr>
        <w:spacing w:after="0" w:line="240" w:lineRule="auto"/>
        <w:ind w:firstLine="708"/>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ç</w:t>
      </w:r>
      <w:r w:rsidR="001F6A98" w:rsidRPr="008E3001">
        <w:rPr>
          <w:rFonts w:ascii="Times New Roman" w:eastAsia="Calibri" w:hAnsi="Times New Roman" w:cs="Times New Roman"/>
          <w:color w:val="000000" w:themeColor="text1"/>
          <w:sz w:val="24"/>
          <w:szCs w:val="24"/>
        </w:rPr>
        <w:t xml:space="preserve">) </w:t>
      </w:r>
      <w:r w:rsidR="009B4ADB" w:rsidRPr="008E3001">
        <w:rPr>
          <w:rFonts w:ascii="Times New Roman" w:eastAsia="Calibri" w:hAnsi="Times New Roman" w:cs="Times New Roman"/>
          <w:color w:val="000000" w:themeColor="text1"/>
          <w:sz w:val="24"/>
          <w:szCs w:val="24"/>
        </w:rPr>
        <w:t>Merkez birimleri tarafından hazırlanan mevzuat taslakları ile her türlü sözleşme, şartname ve protokol taslaklarını</w:t>
      </w:r>
      <w:r w:rsidR="00A40726" w:rsidRPr="008E3001">
        <w:rPr>
          <w:rFonts w:ascii="Times New Roman" w:eastAsia="Calibri" w:hAnsi="Times New Roman" w:cs="Times New Roman"/>
          <w:color w:val="000000" w:themeColor="text1"/>
          <w:sz w:val="24"/>
          <w:szCs w:val="24"/>
        </w:rPr>
        <w:t>n incelen</w:t>
      </w:r>
      <w:r w:rsidR="009B4ADB" w:rsidRPr="008E3001">
        <w:rPr>
          <w:rFonts w:ascii="Times New Roman" w:eastAsia="Calibri" w:hAnsi="Times New Roman" w:cs="Times New Roman"/>
          <w:color w:val="000000" w:themeColor="text1"/>
          <w:sz w:val="24"/>
          <w:szCs w:val="24"/>
        </w:rPr>
        <w:t xml:space="preserve">ip hukukî görüş </w:t>
      </w:r>
      <w:r w:rsidR="00A40726" w:rsidRPr="008E3001">
        <w:rPr>
          <w:rFonts w:ascii="Times New Roman" w:eastAsia="Calibri" w:hAnsi="Times New Roman" w:cs="Times New Roman"/>
          <w:color w:val="000000" w:themeColor="text1"/>
          <w:sz w:val="24"/>
          <w:szCs w:val="24"/>
        </w:rPr>
        <w:t>oluşturulması,</w:t>
      </w:r>
    </w:p>
    <w:p w:rsidR="009B4ADB" w:rsidRPr="008E3001" w:rsidRDefault="00956B1F" w:rsidP="001F6A98">
      <w:pPr>
        <w:pStyle w:val="ListeParagraf"/>
        <w:tabs>
          <w:tab w:val="left" w:pos="993"/>
        </w:tabs>
        <w:spacing w:line="240" w:lineRule="auto"/>
        <w:ind w:left="709" w:firstLine="0"/>
        <w:rPr>
          <w:rFonts w:eastAsia="Calibri"/>
          <w:color w:val="000000" w:themeColor="text1"/>
        </w:rPr>
      </w:pPr>
      <w:r w:rsidRPr="0029247B">
        <w:rPr>
          <w:rFonts w:eastAsia="Calibri"/>
          <w:color w:val="000000" w:themeColor="text1"/>
          <w:lang w:eastAsia="en-US"/>
        </w:rPr>
        <w:t>d</w:t>
      </w:r>
      <w:r w:rsidR="001F6A98" w:rsidRPr="0029247B">
        <w:rPr>
          <w:rFonts w:eastAsia="Calibri"/>
          <w:color w:val="000000" w:themeColor="text1"/>
          <w:lang w:eastAsia="en-US"/>
        </w:rPr>
        <w:t xml:space="preserve">) </w:t>
      </w:r>
      <w:r w:rsidR="00935920" w:rsidRPr="0029247B">
        <w:rPr>
          <w:rFonts w:eastAsia="Calibri"/>
          <w:color w:val="000000" w:themeColor="text1"/>
          <w:lang w:eastAsia="en-US"/>
        </w:rPr>
        <w:t>Genel Müdür</w:t>
      </w:r>
      <w:r w:rsidR="00E0590B" w:rsidRPr="0029247B">
        <w:rPr>
          <w:rFonts w:eastAsia="Calibri"/>
          <w:color w:val="000000" w:themeColor="text1"/>
          <w:lang w:eastAsia="en-US"/>
        </w:rPr>
        <w:t xml:space="preserve"> ve </w:t>
      </w:r>
      <w:r w:rsidR="007B675C" w:rsidRPr="0029247B">
        <w:rPr>
          <w:rFonts w:eastAsia="Calibri"/>
          <w:color w:val="000000" w:themeColor="text1"/>
          <w:lang w:eastAsia="en-US"/>
        </w:rPr>
        <w:t xml:space="preserve">genel müdür yardımcısı </w:t>
      </w:r>
      <w:r w:rsidR="009B4ADB" w:rsidRPr="0029247B">
        <w:rPr>
          <w:rFonts w:eastAsia="Calibri"/>
          <w:color w:val="000000" w:themeColor="text1"/>
          <w:lang w:eastAsia="en-US"/>
        </w:rPr>
        <w:t>taraf</w:t>
      </w:r>
      <w:r w:rsidR="009A1224" w:rsidRPr="0029247B">
        <w:rPr>
          <w:rFonts w:eastAsia="Calibri"/>
          <w:color w:val="000000" w:themeColor="text1"/>
          <w:lang w:eastAsia="en-US"/>
        </w:rPr>
        <w:t xml:space="preserve">ından verilen </w:t>
      </w:r>
      <w:r w:rsidR="001F6A98" w:rsidRPr="0029247B">
        <w:rPr>
          <w:rFonts w:eastAsia="Calibri"/>
          <w:color w:val="000000" w:themeColor="text1"/>
          <w:lang w:eastAsia="en-US"/>
        </w:rPr>
        <w:t>diğer</w:t>
      </w:r>
      <w:r w:rsidR="009A1224" w:rsidRPr="0029247B">
        <w:rPr>
          <w:rFonts w:eastAsia="Calibri"/>
          <w:color w:val="000000" w:themeColor="text1"/>
          <w:lang w:eastAsia="en-US"/>
        </w:rPr>
        <w:t xml:space="preserve"> görevlerin</w:t>
      </w:r>
      <w:r w:rsidR="009A1224" w:rsidRPr="0029247B">
        <w:rPr>
          <w:rFonts w:eastAsia="Calibri"/>
          <w:color w:val="000000" w:themeColor="text1"/>
        </w:rPr>
        <w:t xml:space="preserve"> yapılması</w:t>
      </w:r>
      <w:r w:rsidR="009B4ADB" w:rsidRPr="0029247B">
        <w:rPr>
          <w:rFonts w:eastAsia="Calibri"/>
          <w:color w:val="000000" w:themeColor="text1"/>
        </w:rPr>
        <w:t>.</w:t>
      </w:r>
    </w:p>
    <w:p w:rsidR="009B4ADB" w:rsidRPr="008E3001" w:rsidRDefault="009B4ADB" w:rsidP="0033520A">
      <w:pPr>
        <w:spacing w:after="0" w:line="240" w:lineRule="auto"/>
        <w:ind w:firstLine="709"/>
        <w:jc w:val="both"/>
        <w:rPr>
          <w:rFonts w:ascii="Times New Roman" w:eastAsia="Calibri" w:hAnsi="Times New Roman" w:cs="Times New Roman"/>
          <w:b/>
          <w:color w:val="000000" w:themeColor="text1"/>
          <w:sz w:val="24"/>
          <w:szCs w:val="24"/>
        </w:rPr>
      </w:pPr>
      <w:r w:rsidRPr="008E3001">
        <w:rPr>
          <w:rFonts w:ascii="Times New Roman" w:eastAsia="Calibri" w:hAnsi="Times New Roman" w:cs="Times New Roman"/>
          <w:b/>
          <w:color w:val="000000" w:themeColor="text1"/>
          <w:sz w:val="24"/>
          <w:szCs w:val="24"/>
        </w:rPr>
        <w:t xml:space="preserve">İdari ve Mali İşler Dairesi </w:t>
      </w:r>
      <w:r w:rsidR="003028F7" w:rsidRPr="008E3001">
        <w:rPr>
          <w:rFonts w:ascii="Times New Roman" w:eastAsia="Calibri" w:hAnsi="Times New Roman" w:cs="Times New Roman"/>
          <w:b/>
          <w:color w:val="000000" w:themeColor="text1"/>
          <w:sz w:val="24"/>
          <w:szCs w:val="24"/>
        </w:rPr>
        <w:t xml:space="preserve">Başkanlığının </w:t>
      </w:r>
      <w:r w:rsidRPr="008E3001">
        <w:rPr>
          <w:rFonts w:ascii="Times New Roman" w:eastAsia="Calibri" w:hAnsi="Times New Roman" w:cs="Times New Roman"/>
          <w:b/>
          <w:color w:val="000000" w:themeColor="text1"/>
          <w:sz w:val="24"/>
          <w:szCs w:val="24"/>
        </w:rPr>
        <w:t>görevleri</w:t>
      </w:r>
    </w:p>
    <w:p w:rsidR="009B4ADB" w:rsidRPr="008E3001" w:rsidRDefault="004C60BA" w:rsidP="0033520A">
      <w:pPr>
        <w:spacing w:after="0" w:line="240" w:lineRule="auto"/>
        <w:ind w:firstLine="709"/>
        <w:jc w:val="both"/>
        <w:rPr>
          <w:rFonts w:ascii="Times New Roman" w:eastAsia="Calibri" w:hAnsi="Times New Roman" w:cs="Times New Roman"/>
          <w:color w:val="000000" w:themeColor="text1"/>
          <w:sz w:val="24"/>
          <w:szCs w:val="24"/>
        </w:rPr>
      </w:pPr>
      <w:r w:rsidRPr="008E3001">
        <w:rPr>
          <w:rFonts w:ascii="Times New Roman" w:eastAsia="Calibri" w:hAnsi="Times New Roman" w:cs="Times New Roman"/>
          <w:b/>
          <w:color w:val="000000" w:themeColor="text1"/>
          <w:sz w:val="24"/>
          <w:szCs w:val="24"/>
        </w:rPr>
        <w:t>MADDE 10</w:t>
      </w:r>
      <w:r w:rsidR="009B4ADB" w:rsidRPr="008E3001">
        <w:rPr>
          <w:rFonts w:ascii="Times New Roman" w:eastAsia="Calibri" w:hAnsi="Times New Roman" w:cs="Times New Roman"/>
          <w:b/>
          <w:color w:val="000000" w:themeColor="text1"/>
          <w:sz w:val="24"/>
          <w:szCs w:val="24"/>
        </w:rPr>
        <w:t xml:space="preserve">- </w:t>
      </w:r>
      <w:r w:rsidR="009B4ADB" w:rsidRPr="008E3001">
        <w:rPr>
          <w:rFonts w:ascii="Times New Roman" w:eastAsia="Calibri" w:hAnsi="Times New Roman" w:cs="Times New Roman"/>
          <w:color w:val="000000" w:themeColor="text1"/>
          <w:sz w:val="24"/>
          <w:szCs w:val="24"/>
        </w:rPr>
        <w:t>(1)</w:t>
      </w:r>
      <w:r w:rsidR="009B4ADB" w:rsidRPr="008E3001">
        <w:rPr>
          <w:rFonts w:ascii="Times New Roman" w:eastAsia="Calibri" w:hAnsi="Times New Roman" w:cs="Times New Roman"/>
          <w:b/>
          <w:color w:val="000000" w:themeColor="text1"/>
          <w:sz w:val="24"/>
          <w:szCs w:val="24"/>
        </w:rPr>
        <w:t xml:space="preserve"> </w:t>
      </w:r>
      <w:r w:rsidR="009B4ADB" w:rsidRPr="008E3001">
        <w:rPr>
          <w:rFonts w:ascii="Times New Roman" w:eastAsia="Calibri" w:hAnsi="Times New Roman" w:cs="Times New Roman"/>
          <w:color w:val="000000" w:themeColor="text1"/>
          <w:sz w:val="24"/>
          <w:szCs w:val="24"/>
        </w:rPr>
        <w:t xml:space="preserve">İdari ve Mali İşler Dairesi </w:t>
      </w:r>
      <w:r w:rsidR="003028F7" w:rsidRPr="008E3001">
        <w:rPr>
          <w:rFonts w:ascii="Times New Roman" w:eastAsia="Calibri" w:hAnsi="Times New Roman" w:cs="Times New Roman"/>
          <w:color w:val="000000" w:themeColor="text1"/>
          <w:sz w:val="24"/>
          <w:szCs w:val="24"/>
        </w:rPr>
        <w:t>Başkanlığının</w:t>
      </w:r>
      <w:r w:rsidR="009B4ADB" w:rsidRPr="008E3001">
        <w:rPr>
          <w:rFonts w:ascii="Times New Roman" w:eastAsia="Calibri" w:hAnsi="Times New Roman" w:cs="Times New Roman"/>
          <w:color w:val="000000" w:themeColor="text1"/>
          <w:sz w:val="24"/>
          <w:szCs w:val="24"/>
        </w:rPr>
        <w:t xml:space="preserve"> görevleri şunlardır:</w:t>
      </w:r>
    </w:p>
    <w:p w:rsidR="00E75697" w:rsidRPr="008E3001" w:rsidRDefault="00E75697" w:rsidP="0033520A">
      <w:pPr>
        <w:spacing w:after="0" w:line="240" w:lineRule="auto"/>
        <w:ind w:firstLine="708"/>
        <w:jc w:val="both"/>
        <w:rPr>
          <w:rFonts w:ascii="Times New Roman" w:eastAsia="Calibri" w:hAnsi="Times New Roman" w:cs="Times New Roman"/>
          <w:color w:val="000000" w:themeColor="text1"/>
          <w:sz w:val="24"/>
          <w:szCs w:val="24"/>
        </w:rPr>
      </w:pPr>
      <w:r w:rsidRPr="008E3001">
        <w:rPr>
          <w:rFonts w:ascii="Times New Roman" w:eastAsia="Calibri" w:hAnsi="Times New Roman" w:cs="Times New Roman"/>
          <w:color w:val="000000" w:themeColor="text1"/>
          <w:sz w:val="24"/>
          <w:szCs w:val="24"/>
        </w:rPr>
        <w:t>a) İlgili şube müdürlüklerinin çalışmalarını</w:t>
      </w:r>
      <w:r w:rsidR="00A40726" w:rsidRPr="008E3001">
        <w:rPr>
          <w:rFonts w:ascii="Times New Roman" w:eastAsia="Calibri" w:hAnsi="Times New Roman" w:cs="Times New Roman"/>
          <w:color w:val="000000" w:themeColor="text1"/>
          <w:sz w:val="24"/>
          <w:szCs w:val="24"/>
        </w:rPr>
        <w:t>n sevk ve idare edilmesi</w:t>
      </w:r>
      <w:r w:rsidRPr="008E3001">
        <w:rPr>
          <w:rFonts w:ascii="Times New Roman" w:eastAsia="Calibri" w:hAnsi="Times New Roman" w:cs="Times New Roman"/>
          <w:color w:val="000000" w:themeColor="text1"/>
          <w:sz w:val="24"/>
          <w:szCs w:val="24"/>
        </w:rPr>
        <w:t>,</w:t>
      </w:r>
    </w:p>
    <w:p w:rsidR="00E75697" w:rsidRPr="00AB0819" w:rsidRDefault="007260FE" w:rsidP="0033520A">
      <w:pPr>
        <w:spacing w:after="0" w:line="240" w:lineRule="auto"/>
        <w:ind w:firstLine="705"/>
        <w:jc w:val="both"/>
        <w:rPr>
          <w:rFonts w:ascii="Times New Roman" w:eastAsia="Calibri" w:hAnsi="Times New Roman" w:cs="Times New Roman"/>
          <w:sz w:val="24"/>
          <w:szCs w:val="24"/>
          <w:lang w:eastAsia="tr-TR"/>
        </w:rPr>
      </w:pPr>
      <w:r w:rsidRPr="008E3001">
        <w:rPr>
          <w:rFonts w:ascii="Times New Roman" w:eastAsia="Calibri" w:hAnsi="Times New Roman" w:cs="Times New Roman"/>
          <w:color w:val="000000" w:themeColor="text1"/>
          <w:sz w:val="24"/>
          <w:szCs w:val="24"/>
          <w:lang w:eastAsia="tr-TR"/>
        </w:rPr>
        <w:t>b</w:t>
      </w:r>
      <w:r w:rsidR="00E75697" w:rsidRPr="008E3001">
        <w:rPr>
          <w:rFonts w:ascii="Times New Roman" w:eastAsia="Calibri" w:hAnsi="Times New Roman" w:cs="Times New Roman"/>
          <w:color w:val="000000" w:themeColor="text1"/>
          <w:sz w:val="24"/>
          <w:szCs w:val="24"/>
          <w:lang w:eastAsia="tr-TR"/>
        </w:rPr>
        <w:t xml:space="preserve">) </w:t>
      </w:r>
      <w:r w:rsidR="001F6A98" w:rsidRPr="008E3001">
        <w:rPr>
          <w:rFonts w:ascii="Times New Roman" w:eastAsia="Calibri" w:hAnsi="Times New Roman" w:cs="Times New Roman"/>
          <w:color w:val="000000" w:themeColor="text1"/>
          <w:sz w:val="24"/>
          <w:szCs w:val="24"/>
          <w:lang w:eastAsia="tr-TR"/>
        </w:rPr>
        <w:t>B</w:t>
      </w:r>
      <w:r w:rsidR="00E75697" w:rsidRPr="008E3001">
        <w:rPr>
          <w:rFonts w:ascii="Times New Roman" w:eastAsia="Calibri" w:hAnsi="Times New Roman" w:cs="Times New Roman"/>
          <w:color w:val="000000" w:themeColor="text1"/>
          <w:sz w:val="24"/>
          <w:szCs w:val="24"/>
          <w:lang w:eastAsia="tr-TR"/>
        </w:rPr>
        <w:t>ilgi edi</w:t>
      </w:r>
      <w:r w:rsidR="009A1224" w:rsidRPr="008E3001">
        <w:rPr>
          <w:rFonts w:ascii="Times New Roman" w:eastAsia="Calibri" w:hAnsi="Times New Roman" w:cs="Times New Roman"/>
          <w:color w:val="000000" w:themeColor="text1"/>
          <w:sz w:val="24"/>
          <w:szCs w:val="24"/>
          <w:lang w:eastAsia="tr-TR"/>
        </w:rPr>
        <w:t xml:space="preserve">nme başvurularına </w:t>
      </w:r>
      <w:r w:rsidR="00E059EC" w:rsidRPr="00AB0819">
        <w:rPr>
          <w:rFonts w:ascii="Times New Roman" w:eastAsia="Calibri" w:hAnsi="Times New Roman" w:cs="Times New Roman"/>
          <w:sz w:val="24"/>
          <w:szCs w:val="24"/>
          <w:lang w:eastAsia="tr-TR"/>
        </w:rPr>
        <w:t>ilişkin iş ve işlemlerin yürütülmesi,</w:t>
      </w:r>
    </w:p>
    <w:p w:rsidR="009B4ADB" w:rsidRPr="008E3001" w:rsidRDefault="007260FE" w:rsidP="007260FE">
      <w:pPr>
        <w:tabs>
          <w:tab w:val="left" w:pos="993"/>
        </w:tabs>
        <w:spacing w:after="0" w:line="240" w:lineRule="auto"/>
        <w:ind w:firstLine="705"/>
        <w:jc w:val="both"/>
        <w:rPr>
          <w:rFonts w:ascii="Times New Roman" w:eastAsia="Calibri" w:hAnsi="Times New Roman" w:cs="Times New Roman"/>
          <w:color w:val="000000" w:themeColor="text1"/>
          <w:sz w:val="24"/>
          <w:szCs w:val="24"/>
        </w:rPr>
      </w:pPr>
      <w:r w:rsidRPr="0029247B">
        <w:rPr>
          <w:rFonts w:ascii="Times New Roman" w:eastAsia="Calibri" w:hAnsi="Times New Roman" w:cs="Times New Roman"/>
          <w:color w:val="000000" w:themeColor="text1"/>
          <w:sz w:val="24"/>
          <w:szCs w:val="24"/>
        </w:rPr>
        <w:t>c</w:t>
      </w:r>
      <w:r w:rsidR="00D81272" w:rsidRPr="0029247B">
        <w:rPr>
          <w:rFonts w:ascii="Times New Roman" w:eastAsia="Calibri" w:hAnsi="Times New Roman" w:cs="Times New Roman"/>
          <w:color w:val="000000" w:themeColor="text1"/>
          <w:sz w:val="24"/>
          <w:szCs w:val="24"/>
        </w:rPr>
        <w:t xml:space="preserve">) </w:t>
      </w:r>
      <w:r w:rsidR="00935920" w:rsidRPr="0029247B">
        <w:rPr>
          <w:rFonts w:ascii="Times New Roman" w:eastAsia="Calibri" w:hAnsi="Times New Roman" w:cs="Times New Roman"/>
          <w:color w:val="000000" w:themeColor="text1"/>
          <w:sz w:val="24"/>
          <w:szCs w:val="24"/>
        </w:rPr>
        <w:t>Genel Müdür</w:t>
      </w:r>
      <w:r w:rsidR="00E75697" w:rsidRPr="0029247B">
        <w:rPr>
          <w:rFonts w:ascii="Times New Roman" w:eastAsia="Calibri" w:hAnsi="Times New Roman" w:cs="Times New Roman"/>
          <w:color w:val="000000" w:themeColor="text1"/>
          <w:sz w:val="24"/>
          <w:szCs w:val="24"/>
        </w:rPr>
        <w:t xml:space="preserve"> </w:t>
      </w:r>
      <w:r w:rsidR="00D81272" w:rsidRPr="0029247B">
        <w:rPr>
          <w:rFonts w:ascii="Times New Roman" w:eastAsia="Calibri" w:hAnsi="Times New Roman" w:cs="Times New Roman"/>
          <w:color w:val="000000" w:themeColor="text1"/>
          <w:sz w:val="24"/>
          <w:szCs w:val="24"/>
        </w:rPr>
        <w:t xml:space="preserve">ve </w:t>
      </w:r>
      <w:r w:rsidR="007B675C" w:rsidRPr="0029247B">
        <w:rPr>
          <w:rFonts w:ascii="Times New Roman" w:eastAsia="Calibri" w:hAnsi="Times New Roman" w:cs="Times New Roman"/>
          <w:color w:val="000000" w:themeColor="text1"/>
          <w:sz w:val="24"/>
          <w:szCs w:val="24"/>
        </w:rPr>
        <w:t xml:space="preserve">genel müdür yardımcısı </w:t>
      </w:r>
      <w:r w:rsidR="00E75697" w:rsidRPr="0029247B">
        <w:rPr>
          <w:rFonts w:ascii="Times New Roman" w:eastAsia="Calibri" w:hAnsi="Times New Roman" w:cs="Times New Roman"/>
          <w:color w:val="000000" w:themeColor="text1"/>
          <w:sz w:val="24"/>
          <w:szCs w:val="24"/>
        </w:rPr>
        <w:t>taraf</w:t>
      </w:r>
      <w:r w:rsidR="009A1224" w:rsidRPr="0029247B">
        <w:rPr>
          <w:rFonts w:ascii="Times New Roman" w:eastAsia="Calibri" w:hAnsi="Times New Roman" w:cs="Times New Roman"/>
          <w:color w:val="000000" w:themeColor="text1"/>
          <w:sz w:val="24"/>
          <w:szCs w:val="24"/>
        </w:rPr>
        <w:t xml:space="preserve">ından verilen </w:t>
      </w:r>
      <w:r w:rsidR="001F6A98" w:rsidRPr="0029247B">
        <w:rPr>
          <w:rFonts w:ascii="Times New Roman" w:eastAsia="Calibri" w:hAnsi="Times New Roman" w:cs="Times New Roman"/>
          <w:color w:val="000000" w:themeColor="text1"/>
          <w:sz w:val="24"/>
          <w:szCs w:val="24"/>
        </w:rPr>
        <w:t>diğer</w:t>
      </w:r>
      <w:r w:rsidR="009A1224" w:rsidRPr="0029247B">
        <w:rPr>
          <w:rFonts w:ascii="Times New Roman" w:eastAsia="Calibri" w:hAnsi="Times New Roman" w:cs="Times New Roman"/>
          <w:color w:val="000000" w:themeColor="text1"/>
          <w:sz w:val="24"/>
          <w:szCs w:val="24"/>
        </w:rPr>
        <w:t xml:space="preserve"> görevlerin yapılması</w:t>
      </w:r>
      <w:r w:rsidR="00E75697" w:rsidRPr="0029247B">
        <w:rPr>
          <w:rFonts w:ascii="Times New Roman" w:eastAsia="Calibri" w:hAnsi="Times New Roman" w:cs="Times New Roman"/>
          <w:color w:val="000000" w:themeColor="text1"/>
          <w:sz w:val="24"/>
          <w:szCs w:val="24"/>
        </w:rPr>
        <w:t>.</w:t>
      </w:r>
    </w:p>
    <w:p w:rsidR="006C08B0" w:rsidRPr="00137C81" w:rsidRDefault="00935920" w:rsidP="0033520A">
      <w:pPr>
        <w:spacing w:after="0" w:line="240" w:lineRule="auto"/>
        <w:ind w:firstLine="709"/>
        <w:jc w:val="both"/>
        <w:rPr>
          <w:rFonts w:ascii="Times New Roman" w:eastAsia="Calibri" w:hAnsi="Times New Roman" w:cs="Times New Roman"/>
          <w:b/>
          <w:sz w:val="24"/>
          <w:szCs w:val="24"/>
          <w:lang w:eastAsia="tr-TR"/>
        </w:rPr>
      </w:pPr>
      <w:r w:rsidRPr="00137C81">
        <w:rPr>
          <w:rFonts w:ascii="Times New Roman" w:eastAsia="Calibri" w:hAnsi="Times New Roman" w:cs="Times New Roman"/>
          <w:b/>
          <w:sz w:val="24"/>
          <w:szCs w:val="24"/>
          <w:lang w:eastAsia="tr-TR"/>
        </w:rPr>
        <w:t xml:space="preserve">Hukuk </w:t>
      </w:r>
      <w:r w:rsidR="007B675C" w:rsidRPr="00137C81">
        <w:rPr>
          <w:rFonts w:ascii="Times New Roman" w:eastAsia="Calibri" w:hAnsi="Times New Roman" w:cs="Times New Roman"/>
          <w:b/>
          <w:sz w:val="24"/>
          <w:szCs w:val="24"/>
          <w:lang w:eastAsia="tr-TR"/>
        </w:rPr>
        <w:t>m</w:t>
      </w:r>
      <w:r w:rsidRPr="00137C81">
        <w:rPr>
          <w:rFonts w:ascii="Times New Roman" w:eastAsia="Calibri" w:hAnsi="Times New Roman" w:cs="Times New Roman"/>
          <w:b/>
          <w:sz w:val="24"/>
          <w:szCs w:val="24"/>
          <w:lang w:eastAsia="tr-TR"/>
        </w:rPr>
        <w:t>üşavir</w:t>
      </w:r>
      <w:r w:rsidR="00172F5C" w:rsidRPr="00137C81">
        <w:rPr>
          <w:rFonts w:ascii="Times New Roman" w:eastAsia="Calibri" w:hAnsi="Times New Roman" w:cs="Times New Roman"/>
          <w:b/>
          <w:sz w:val="24"/>
          <w:szCs w:val="24"/>
          <w:lang w:eastAsia="tr-TR"/>
        </w:rPr>
        <w:t>leri</w:t>
      </w:r>
      <w:r w:rsidR="001F6A98" w:rsidRPr="00137C81">
        <w:rPr>
          <w:rFonts w:ascii="Times New Roman" w:eastAsia="Calibri" w:hAnsi="Times New Roman" w:cs="Times New Roman"/>
          <w:b/>
          <w:sz w:val="24"/>
          <w:szCs w:val="24"/>
          <w:lang w:eastAsia="tr-TR"/>
        </w:rPr>
        <w:t xml:space="preserve"> ve </w:t>
      </w:r>
      <w:r w:rsidR="007B675C" w:rsidRPr="00137C81">
        <w:rPr>
          <w:rFonts w:ascii="Times New Roman" w:eastAsia="Calibri" w:hAnsi="Times New Roman" w:cs="Times New Roman"/>
          <w:b/>
          <w:sz w:val="24"/>
          <w:szCs w:val="24"/>
          <w:lang w:eastAsia="tr-TR"/>
        </w:rPr>
        <w:t>a</w:t>
      </w:r>
      <w:r w:rsidRPr="00137C81">
        <w:rPr>
          <w:rFonts w:ascii="Times New Roman" w:eastAsia="Calibri" w:hAnsi="Times New Roman" w:cs="Times New Roman"/>
          <w:b/>
          <w:sz w:val="24"/>
          <w:szCs w:val="24"/>
          <w:lang w:eastAsia="tr-TR"/>
        </w:rPr>
        <w:t>vukat</w:t>
      </w:r>
      <w:r w:rsidR="001F6A98" w:rsidRPr="00137C81">
        <w:rPr>
          <w:rFonts w:ascii="Times New Roman" w:eastAsia="Calibri" w:hAnsi="Times New Roman" w:cs="Times New Roman"/>
          <w:b/>
          <w:sz w:val="24"/>
          <w:szCs w:val="24"/>
          <w:lang w:eastAsia="tr-TR"/>
        </w:rPr>
        <w:t xml:space="preserve">ların </w:t>
      </w:r>
      <w:r w:rsidR="006C08B0" w:rsidRPr="00137C81">
        <w:rPr>
          <w:rFonts w:ascii="Times New Roman" w:eastAsia="Calibri" w:hAnsi="Times New Roman" w:cs="Times New Roman"/>
          <w:b/>
          <w:sz w:val="24"/>
          <w:szCs w:val="24"/>
          <w:lang w:eastAsia="tr-TR"/>
        </w:rPr>
        <w:t>görev</w:t>
      </w:r>
      <w:r w:rsidR="009F10F3" w:rsidRPr="00137C81">
        <w:rPr>
          <w:rFonts w:ascii="Times New Roman" w:eastAsia="Calibri" w:hAnsi="Times New Roman" w:cs="Times New Roman"/>
          <w:b/>
          <w:sz w:val="24"/>
          <w:szCs w:val="24"/>
          <w:lang w:eastAsia="tr-TR"/>
        </w:rPr>
        <w:t>leri</w:t>
      </w:r>
    </w:p>
    <w:p w:rsidR="006C08B0" w:rsidRPr="00137C81" w:rsidRDefault="006C08B0" w:rsidP="0033520A">
      <w:pPr>
        <w:spacing w:after="0" w:line="240" w:lineRule="auto"/>
        <w:ind w:firstLine="709"/>
        <w:jc w:val="both"/>
        <w:rPr>
          <w:rFonts w:ascii="Times New Roman" w:eastAsia="Calibri" w:hAnsi="Times New Roman" w:cs="Times New Roman"/>
          <w:sz w:val="24"/>
          <w:szCs w:val="24"/>
          <w:lang w:eastAsia="tr-TR"/>
        </w:rPr>
      </w:pPr>
      <w:r w:rsidRPr="00137C81">
        <w:rPr>
          <w:rFonts w:ascii="Times New Roman" w:eastAsia="Calibri" w:hAnsi="Times New Roman" w:cs="Times New Roman"/>
          <w:b/>
          <w:sz w:val="24"/>
          <w:szCs w:val="24"/>
          <w:lang w:eastAsia="tr-TR"/>
        </w:rPr>
        <w:t xml:space="preserve">MADDE </w:t>
      </w:r>
      <w:r w:rsidR="004C60BA" w:rsidRPr="00137C81">
        <w:rPr>
          <w:rFonts w:ascii="Times New Roman" w:eastAsia="Calibri" w:hAnsi="Times New Roman" w:cs="Times New Roman"/>
          <w:b/>
          <w:sz w:val="24"/>
          <w:szCs w:val="24"/>
          <w:lang w:eastAsia="tr-TR"/>
        </w:rPr>
        <w:t>11</w:t>
      </w:r>
      <w:r w:rsidRPr="00137C81">
        <w:rPr>
          <w:rFonts w:ascii="Times New Roman" w:eastAsia="Calibri" w:hAnsi="Times New Roman" w:cs="Times New Roman"/>
          <w:sz w:val="24"/>
          <w:szCs w:val="24"/>
          <w:lang w:eastAsia="tr-TR"/>
        </w:rPr>
        <w:t xml:space="preserve">- (1) </w:t>
      </w:r>
      <w:r w:rsidR="002A5EE2" w:rsidRPr="00137C81">
        <w:rPr>
          <w:rFonts w:ascii="Times New Roman" w:eastAsia="Calibri" w:hAnsi="Times New Roman" w:cs="Times New Roman"/>
          <w:sz w:val="24"/>
          <w:szCs w:val="24"/>
          <w:lang w:eastAsia="tr-TR"/>
        </w:rPr>
        <w:t xml:space="preserve">Bakanlık </w:t>
      </w:r>
      <w:r w:rsidR="007B675C" w:rsidRPr="00137C81">
        <w:rPr>
          <w:rFonts w:ascii="Times New Roman" w:eastAsia="Calibri" w:hAnsi="Times New Roman" w:cs="Times New Roman"/>
          <w:sz w:val="24"/>
          <w:szCs w:val="24"/>
          <w:lang w:eastAsia="tr-TR"/>
        </w:rPr>
        <w:t>hukuk m</w:t>
      </w:r>
      <w:r w:rsidR="00935920" w:rsidRPr="00137C81">
        <w:rPr>
          <w:rFonts w:ascii="Times New Roman" w:eastAsia="Calibri" w:hAnsi="Times New Roman" w:cs="Times New Roman"/>
          <w:sz w:val="24"/>
          <w:szCs w:val="24"/>
          <w:lang w:eastAsia="tr-TR"/>
        </w:rPr>
        <w:t>üşavir</w:t>
      </w:r>
      <w:r w:rsidR="00172F5C" w:rsidRPr="00137C81">
        <w:rPr>
          <w:rFonts w:ascii="Times New Roman" w:eastAsia="Calibri" w:hAnsi="Times New Roman" w:cs="Times New Roman"/>
          <w:sz w:val="24"/>
          <w:szCs w:val="24"/>
          <w:lang w:eastAsia="tr-TR"/>
        </w:rPr>
        <w:t>ler</w:t>
      </w:r>
      <w:r w:rsidR="00935920" w:rsidRPr="00137C81">
        <w:rPr>
          <w:rFonts w:ascii="Times New Roman" w:eastAsia="Calibri" w:hAnsi="Times New Roman" w:cs="Times New Roman"/>
          <w:sz w:val="24"/>
          <w:szCs w:val="24"/>
          <w:lang w:eastAsia="tr-TR"/>
        </w:rPr>
        <w:t>i</w:t>
      </w:r>
      <w:r w:rsidR="00172F5C" w:rsidRPr="00137C81">
        <w:rPr>
          <w:rFonts w:ascii="Times New Roman" w:eastAsia="Calibri" w:hAnsi="Times New Roman" w:cs="Times New Roman"/>
          <w:sz w:val="24"/>
          <w:szCs w:val="24"/>
          <w:lang w:eastAsia="tr-TR"/>
        </w:rPr>
        <w:t xml:space="preserve"> </w:t>
      </w:r>
      <w:r w:rsidR="007B675C" w:rsidRPr="00137C81">
        <w:rPr>
          <w:rFonts w:ascii="Times New Roman" w:eastAsia="Calibri" w:hAnsi="Times New Roman" w:cs="Times New Roman"/>
          <w:sz w:val="24"/>
          <w:szCs w:val="24"/>
          <w:lang w:eastAsia="tr-TR"/>
        </w:rPr>
        <w:t>ve a</w:t>
      </w:r>
      <w:r w:rsidR="00172F5C" w:rsidRPr="00137C81">
        <w:rPr>
          <w:rFonts w:ascii="Times New Roman" w:eastAsia="Calibri" w:hAnsi="Times New Roman" w:cs="Times New Roman"/>
          <w:sz w:val="24"/>
          <w:szCs w:val="24"/>
          <w:lang w:eastAsia="tr-TR"/>
        </w:rPr>
        <w:t>vukatların</w:t>
      </w:r>
      <w:r w:rsidR="009F10F3" w:rsidRPr="00137C81">
        <w:rPr>
          <w:rFonts w:ascii="Times New Roman" w:eastAsia="Calibri" w:hAnsi="Times New Roman" w:cs="Times New Roman"/>
          <w:sz w:val="24"/>
          <w:szCs w:val="24"/>
          <w:lang w:eastAsia="tr-TR"/>
        </w:rPr>
        <w:t xml:space="preserve"> görevleri </w:t>
      </w:r>
      <w:r w:rsidRPr="00137C81">
        <w:rPr>
          <w:rFonts w:ascii="Times New Roman" w:eastAsia="Calibri" w:hAnsi="Times New Roman" w:cs="Times New Roman"/>
          <w:sz w:val="24"/>
          <w:szCs w:val="24"/>
          <w:lang w:eastAsia="tr-TR"/>
        </w:rPr>
        <w:t>şunlardır:</w:t>
      </w:r>
    </w:p>
    <w:p w:rsidR="00740F4D" w:rsidRPr="008E3001" w:rsidRDefault="00740F4D" w:rsidP="0033520A">
      <w:pPr>
        <w:spacing w:after="0" w:line="240" w:lineRule="auto"/>
        <w:ind w:firstLine="709"/>
        <w:jc w:val="both"/>
        <w:rPr>
          <w:rFonts w:ascii="Times New Roman" w:eastAsia="Calibri" w:hAnsi="Times New Roman" w:cs="Times New Roman"/>
          <w:color w:val="000000" w:themeColor="text1"/>
          <w:sz w:val="24"/>
          <w:szCs w:val="24"/>
          <w:lang w:eastAsia="tr-TR"/>
        </w:rPr>
      </w:pPr>
      <w:r w:rsidRPr="008E3001">
        <w:rPr>
          <w:rFonts w:ascii="Times New Roman" w:eastAsia="Calibri" w:hAnsi="Times New Roman" w:cs="Times New Roman"/>
          <w:color w:val="000000" w:themeColor="text1"/>
          <w:sz w:val="24"/>
          <w:szCs w:val="24"/>
          <w:lang w:eastAsia="tr-TR"/>
        </w:rPr>
        <w:t xml:space="preserve">a) Hukuki görüş hazırlamak, </w:t>
      </w:r>
    </w:p>
    <w:p w:rsidR="00740F4D" w:rsidRPr="008E3001" w:rsidRDefault="00740F4D" w:rsidP="0033520A">
      <w:pPr>
        <w:spacing w:after="0" w:line="240" w:lineRule="auto"/>
        <w:ind w:firstLine="709"/>
        <w:jc w:val="both"/>
        <w:rPr>
          <w:rFonts w:ascii="Times New Roman" w:eastAsia="Calibri" w:hAnsi="Times New Roman" w:cs="Times New Roman"/>
          <w:color w:val="000000" w:themeColor="text1"/>
          <w:sz w:val="24"/>
          <w:szCs w:val="24"/>
          <w:lang w:eastAsia="tr-TR"/>
        </w:rPr>
      </w:pPr>
      <w:r w:rsidRPr="008E3001">
        <w:rPr>
          <w:rFonts w:ascii="Times New Roman" w:eastAsia="Calibri" w:hAnsi="Times New Roman" w:cs="Times New Roman"/>
          <w:color w:val="000000" w:themeColor="text1"/>
          <w:sz w:val="24"/>
          <w:szCs w:val="24"/>
          <w:lang w:eastAsia="tr-TR"/>
        </w:rPr>
        <w:t>b) Mevzuat taslaklarıyla ilgili çalışmalara katılmak,</w:t>
      </w:r>
    </w:p>
    <w:p w:rsidR="00740F4D" w:rsidRPr="008E3001" w:rsidRDefault="00740F4D" w:rsidP="0033520A">
      <w:pPr>
        <w:spacing w:after="0" w:line="240" w:lineRule="auto"/>
        <w:ind w:firstLine="709"/>
        <w:jc w:val="both"/>
        <w:rPr>
          <w:rFonts w:ascii="Times New Roman" w:eastAsia="Calibri" w:hAnsi="Times New Roman" w:cs="Times New Roman"/>
          <w:color w:val="000000" w:themeColor="text1"/>
          <w:sz w:val="24"/>
          <w:szCs w:val="24"/>
          <w:lang w:eastAsia="tr-TR"/>
        </w:rPr>
      </w:pPr>
      <w:r w:rsidRPr="008E3001">
        <w:rPr>
          <w:rFonts w:ascii="Times New Roman" w:eastAsia="Calibri" w:hAnsi="Times New Roman" w:cs="Times New Roman"/>
          <w:color w:val="000000" w:themeColor="text1"/>
          <w:sz w:val="24"/>
          <w:szCs w:val="24"/>
          <w:lang w:eastAsia="tr-TR"/>
        </w:rPr>
        <w:t xml:space="preserve">c) Dava, icra ve iflas </w:t>
      </w:r>
      <w:r w:rsidR="007260FE" w:rsidRPr="008E3001">
        <w:rPr>
          <w:rFonts w:ascii="Times New Roman" w:eastAsia="Calibri" w:hAnsi="Times New Roman" w:cs="Times New Roman"/>
          <w:color w:val="000000" w:themeColor="text1"/>
          <w:sz w:val="24"/>
          <w:szCs w:val="24"/>
          <w:lang w:eastAsia="tr-TR"/>
        </w:rPr>
        <w:t>takip işlemleri ve bu işlemler</w:t>
      </w:r>
      <w:r w:rsidRPr="008E3001">
        <w:rPr>
          <w:rFonts w:ascii="Times New Roman" w:eastAsia="Calibri" w:hAnsi="Times New Roman" w:cs="Times New Roman"/>
          <w:color w:val="000000" w:themeColor="text1"/>
          <w:sz w:val="24"/>
          <w:szCs w:val="24"/>
          <w:lang w:eastAsia="tr-TR"/>
        </w:rPr>
        <w:t xml:space="preserve"> için gerekli bilgi ve belgeleri ilgili merkez ve taşra teşkilatı birimlerinden temin etmek suretiyle takip edip sonuçlandırmak,</w:t>
      </w:r>
    </w:p>
    <w:p w:rsidR="00740F4D" w:rsidRPr="007B675C" w:rsidRDefault="00257AAB" w:rsidP="0033520A">
      <w:pPr>
        <w:spacing w:after="0" w:line="240" w:lineRule="auto"/>
        <w:ind w:firstLine="709"/>
        <w:jc w:val="both"/>
        <w:rPr>
          <w:rFonts w:ascii="Times New Roman" w:eastAsia="Calibri" w:hAnsi="Times New Roman" w:cs="Times New Roman"/>
          <w:sz w:val="24"/>
          <w:szCs w:val="24"/>
          <w:lang w:eastAsia="tr-TR"/>
        </w:rPr>
      </w:pPr>
      <w:r>
        <w:rPr>
          <w:rFonts w:ascii="Times New Roman" w:eastAsia="Calibri" w:hAnsi="Times New Roman" w:cs="Times New Roman"/>
          <w:color w:val="000000" w:themeColor="text1"/>
          <w:sz w:val="24"/>
          <w:szCs w:val="24"/>
          <w:lang w:eastAsia="tr-TR"/>
        </w:rPr>
        <w:t>ç) Mahkeme kararları</w:t>
      </w:r>
      <w:r w:rsidR="00740F4D" w:rsidRPr="008E3001">
        <w:rPr>
          <w:rFonts w:ascii="Times New Roman" w:eastAsia="Calibri" w:hAnsi="Times New Roman" w:cs="Times New Roman"/>
          <w:color w:val="000000" w:themeColor="text1"/>
          <w:sz w:val="24"/>
          <w:szCs w:val="24"/>
          <w:lang w:eastAsia="tr-TR"/>
        </w:rPr>
        <w:t xml:space="preserve"> ve müzekkereleri</w:t>
      </w:r>
      <w:r>
        <w:rPr>
          <w:rFonts w:ascii="Times New Roman" w:eastAsia="Calibri" w:hAnsi="Times New Roman" w:cs="Times New Roman"/>
          <w:color w:val="000000" w:themeColor="text1"/>
          <w:sz w:val="24"/>
          <w:szCs w:val="24"/>
          <w:lang w:eastAsia="tr-TR"/>
        </w:rPr>
        <w:t>ni</w:t>
      </w:r>
      <w:r w:rsidR="00740F4D" w:rsidRPr="008E3001">
        <w:rPr>
          <w:rFonts w:ascii="Times New Roman" w:eastAsia="Calibri" w:hAnsi="Times New Roman" w:cs="Times New Roman"/>
          <w:color w:val="000000" w:themeColor="text1"/>
          <w:sz w:val="24"/>
          <w:szCs w:val="24"/>
          <w:lang w:eastAsia="tr-TR"/>
        </w:rPr>
        <w:t xml:space="preserve"> </w:t>
      </w:r>
      <w:r w:rsidR="00740F4D" w:rsidRPr="007B675C">
        <w:rPr>
          <w:rFonts w:ascii="Times New Roman" w:eastAsia="Calibri" w:hAnsi="Times New Roman" w:cs="Times New Roman"/>
          <w:sz w:val="24"/>
          <w:szCs w:val="24"/>
          <w:lang w:eastAsia="tr-TR"/>
        </w:rPr>
        <w:t>gereğ</w:t>
      </w:r>
      <w:r w:rsidR="00E059EC" w:rsidRPr="007B675C">
        <w:rPr>
          <w:rFonts w:ascii="Times New Roman" w:eastAsia="Calibri" w:hAnsi="Times New Roman" w:cs="Times New Roman"/>
          <w:sz w:val="24"/>
          <w:szCs w:val="24"/>
          <w:lang w:eastAsia="tr-TR"/>
        </w:rPr>
        <w:t>inin ifasını sağlamak üzere</w:t>
      </w:r>
      <w:r w:rsidR="00740F4D" w:rsidRPr="007B675C">
        <w:rPr>
          <w:rFonts w:ascii="Times New Roman" w:eastAsia="Calibri" w:hAnsi="Times New Roman" w:cs="Times New Roman"/>
          <w:sz w:val="24"/>
          <w:szCs w:val="24"/>
          <w:lang w:eastAsia="tr-TR"/>
        </w:rPr>
        <w:t xml:space="preserve"> ivedilikle ilgili merkez ve/veya taşra teşkilatı birimlerine göndermek,</w:t>
      </w:r>
    </w:p>
    <w:p w:rsidR="00740F4D" w:rsidRPr="007B675C" w:rsidRDefault="00740F4D" w:rsidP="007260FE">
      <w:pPr>
        <w:tabs>
          <w:tab w:val="left" w:pos="851"/>
        </w:tabs>
        <w:spacing w:after="0" w:line="240" w:lineRule="auto"/>
        <w:ind w:firstLine="708"/>
        <w:jc w:val="both"/>
        <w:rPr>
          <w:rFonts w:ascii="Times New Roman" w:eastAsia="Calibri" w:hAnsi="Times New Roman" w:cs="Times New Roman"/>
          <w:sz w:val="24"/>
          <w:szCs w:val="24"/>
          <w:lang w:eastAsia="tr-TR"/>
        </w:rPr>
      </w:pPr>
      <w:r w:rsidRPr="007B675C">
        <w:rPr>
          <w:rFonts w:ascii="Times New Roman" w:eastAsia="Calibri" w:hAnsi="Times New Roman" w:cs="Times New Roman"/>
          <w:sz w:val="24"/>
          <w:szCs w:val="24"/>
          <w:lang w:eastAsia="tr-TR"/>
        </w:rPr>
        <w:t xml:space="preserve">d) Bakanlığın menfaatlerini koruyucu, anlaşmazlıkları önleyici hukuki tedbirleri zamanında almak, çözüm önerileri ile birlikte ilgili </w:t>
      </w:r>
      <w:r w:rsidR="00AB0819">
        <w:rPr>
          <w:rFonts w:ascii="Times New Roman" w:eastAsia="Calibri" w:hAnsi="Times New Roman" w:cs="Times New Roman"/>
          <w:sz w:val="24"/>
          <w:szCs w:val="24"/>
          <w:lang w:eastAsia="tr-TR"/>
        </w:rPr>
        <w:t>daire b</w:t>
      </w:r>
      <w:r w:rsidR="00A83D3E" w:rsidRPr="007B675C">
        <w:rPr>
          <w:rFonts w:ascii="Times New Roman" w:eastAsia="Calibri" w:hAnsi="Times New Roman" w:cs="Times New Roman"/>
          <w:sz w:val="24"/>
          <w:szCs w:val="24"/>
          <w:lang w:eastAsia="tr-TR"/>
        </w:rPr>
        <w:t>aşkanı</w:t>
      </w:r>
      <w:r w:rsidRPr="007B675C">
        <w:rPr>
          <w:rFonts w:ascii="Times New Roman" w:eastAsia="Calibri" w:hAnsi="Times New Roman" w:cs="Times New Roman"/>
          <w:sz w:val="24"/>
          <w:szCs w:val="24"/>
          <w:lang w:eastAsia="tr-TR"/>
        </w:rPr>
        <w:t>na sunmak,</w:t>
      </w:r>
    </w:p>
    <w:p w:rsidR="004B6B30" w:rsidRPr="007B675C" w:rsidRDefault="004B6B30" w:rsidP="007260FE">
      <w:pPr>
        <w:tabs>
          <w:tab w:val="left" w:pos="851"/>
        </w:tabs>
        <w:spacing w:after="0" w:line="240" w:lineRule="auto"/>
        <w:ind w:firstLine="708"/>
        <w:jc w:val="both"/>
        <w:rPr>
          <w:rFonts w:ascii="Times New Roman" w:eastAsia="Calibri" w:hAnsi="Times New Roman" w:cs="Times New Roman"/>
          <w:sz w:val="24"/>
          <w:szCs w:val="24"/>
          <w:lang w:eastAsia="tr-TR"/>
        </w:rPr>
      </w:pPr>
      <w:r w:rsidRPr="007B675C">
        <w:rPr>
          <w:rFonts w:ascii="Times New Roman" w:eastAsia="Calibri" w:hAnsi="Times New Roman" w:cs="Times New Roman"/>
          <w:sz w:val="24"/>
          <w:szCs w:val="24"/>
          <w:lang w:eastAsia="tr-TR"/>
        </w:rPr>
        <w:t>e) Bakanlık lehine hükmedilen vekâlet ücretleri ve yargılama giderlerinin tahsiline dair iş ve işlemleri gerçekleştirmek,</w:t>
      </w:r>
    </w:p>
    <w:p w:rsidR="00740F4D" w:rsidRPr="008E3001" w:rsidRDefault="004B6B30" w:rsidP="0033520A">
      <w:pPr>
        <w:spacing w:after="0" w:line="240" w:lineRule="auto"/>
        <w:ind w:firstLine="709"/>
        <w:jc w:val="both"/>
        <w:rPr>
          <w:rFonts w:ascii="Times New Roman" w:eastAsia="Calibri" w:hAnsi="Times New Roman" w:cs="Times New Roman"/>
          <w:color w:val="000000" w:themeColor="text1"/>
          <w:sz w:val="24"/>
          <w:szCs w:val="24"/>
          <w:lang w:eastAsia="tr-TR"/>
        </w:rPr>
      </w:pPr>
      <w:r>
        <w:rPr>
          <w:rFonts w:ascii="Times New Roman" w:eastAsia="Calibri" w:hAnsi="Times New Roman" w:cs="Times New Roman"/>
          <w:color w:val="000000" w:themeColor="text1"/>
          <w:sz w:val="24"/>
          <w:szCs w:val="24"/>
          <w:lang w:eastAsia="tr-TR"/>
        </w:rPr>
        <w:t>f</w:t>
      </w:r>
      <w:r w:rsidR="00D81272">
        <w:rPr>
          <w:rFonts w:ascii="Times New Roman" w:eastAsia="Calibri" w:hAnsi="Times New Roman" w:cs="Times New Roman"/>
          <w:color w:val="000000" w:themeColor="text1"/>
          <w:sz w:val="24"/>
          <w:szCs w:val="24"/>
          <w:lang w:eastAsia="tr-TR"/>
        </w:rPr>
        <w:t xml:space="preserve">) </w:t>
      </w:r>
      <w:r w:rsidR="00935920">
        <w:rPr>
          <w:rFonts w:ascii="Times New Roman" w:eastAsia="Calibri" w:hAnsi="Times New Roman" w:cs="Times New Roman"/>
          <w:color w:val="000000" w:themeColor="text1"/>
          <w:sz w:val="24"/>
          <w:szCs w:val="24"/>
          <w:lang w:eastAsia="tr-TR"/>
        </w:rPr>
        <w:t>Genel Müdür</w:t>
      </w:r>
      <w:r w:rsidR="00D81272">
        <w:rPr>
          <w:rFonts w:ascii="Times New Roman" w:eastAsia="Calibri" w:hAnsi="Times New Roman" w:cs="Times New Roman"/>
          <w:color w:val="000000" w:themeColor="text1"/>
          <w:sz w:val="24"/>
          <w:szCs w:val="24"/>
          <w:lang w:eastAsia="tr-TR"/>
        </w:rPr>
        <w:t xml:space="preserve">, </w:t>
      </w:r>
      <w:r w:rsidR="007B675C">
        <w:rPr>
          <w:rFonts w:ascii="Times New Roman" w:eastAsia="Calibri" w:hAnsi="Times New Roman" w:cs="Times New Roman"/>
          <w:color w:val="000000" w:themeColor="text1"/>
          <w:sz w:val="24"/>
          <w:szCs w:val="24"/>
          <w:lang w:eastAsia="tr-TR"/>
        </w:rPr>
        <w:t xml:space="preserve">genel müdür </w:t>
      </w:r>
      <w:r w:rsidR="007B675C" w:rsidRPr="007F2908">
        <w:rPr>
          <w:rFonts w:ascii="Times New Roman" w:eastAsia="Calibri" w:hAnsi="Times New Roman" w:cs="Times New Roman"/>
          <w:color w:val="000000" w:themeColor="text1"/>
          <w:sz w:val="24"/>
          <w:szCs w:val="24"/>
          <w:lang w:eastAsia="tr-TR"/>
        </w:rPr>
        <w:t>yardımcı</w:t>
      </w:r>
      <w:r w:rsidR="0029247B" w:rsidRPr="007F2908">
        <w:rPr>
          <w:rFonts w:ascii="Times New Roman" w:eastAsia="Calibri" w:hAnsi="Times New Roman" w:cs="Times New Roman"/>
          <w:color w:val="000000" w:themeColor="text1"/>
          <w:sz w:val="24"/>
          <w:szCs w:val="24"/>
          <w:lang w:eastAsia="tr-TR"/>
        </w:rPr>
        <w:t>ları</w:t>
      </w:r>
      <w:r w:rsidR="0029247B">
        <w:rPr>
          <w:rFonts w:ascii="Times New Roman" w:eastAsia="Calibri" w:hAnsi="Times New Roman" w:cs="Times New Roman"/>
          <w:color w:val="000000" w:themeColor="text1"/>
          <w:sz w:val="24"/>
          <w:szCs w:val="24"/>
          <w:lang w:eastAsia="tr-TR"/>
        </w:rPr>
        <w:t xml:space="preserve"> </w:t>
      </w:r>
      <w:r w:rsidR="007B675C" w:rsidRPr="008E3001">
        <w:rPr>
          <w:rFonts w:ascii="Times New Roman" w:eastAsia="Calibri" w:hAnsi="Times New Roman" w:cs="Times New Roman"/>
          <w:color w:val="000000" w:themeColor="text1"/>
          <w:sz w:val="24"/>
          <w:szCs w:val="24"/>
          <w:lang w:eastAsia="tr-TR"/>
        </w:rPr>
        <w:t xml:space="preserve">ve ilgili </w:t>
      </w:r>
      <w:r w:rsidR="007B675C">
        <w:rPr>
          <w:rFonts w:ascii="Times New Roman" w:eastAsia="Calibri" w:hAnsi="Times New Roman" w:cs="Times New Roman"/>
          <w:color w:val="000000" w:themeColor="text1"/>
          <w:sz w:val="24"/>
          <w:szCs w:val="24"/>
          <w:lang w:eastAsia="tr-TR"/>
        </w:rPr>
        <w:t>daire başkanı</w:t>
      </w:r>
      <w:r w:rsidR="007B675C" w:rsidRPr="008E3001">
        <w:rPr>
          <w:rFonts w:ascii="Times New Roman" w:eastAsia="Calibri" w:hAnsi="Times New Roman" w:cs="Times New Roman"/>
          <w:color w:val="000000" w:themeColor="text1"/>
          <w:sz w:val="24"/>
          <w:szCs w:val="24"/>
          <w:lang w:eastAsia="tr-TR"/>
        </w:rPr>
        <w:t xml:space="preserve"> </w:t>
      </w:r>
      <w:r w:rsidR="00740F4D" w:rsidRPr="008E3001">
        <w:rPr>
          <w:rFonts w:ascii="Times New Roman" w:eastAsia="Calibri" w:hAnsi="Times New Roman" w:cs="Times New Roman"/>
          <w:color w:val="000000" w:themeColor="text1"/>
          <w:sz w:val="24"/>
          <w:szCs w:val="24"/>
          <w:lang w:eastAsia="tr-TR"/>
        </w:rPr>
        <w:t xml:space="preserve">tarafından verilen </w:t>
      </w:r>
      <w:r w:rsidR="001F6A98" w:rsidRPr="008E3001">
        <w:rPr>
          <w:rFonts w:ascii="Times New Roman" w:eastAsia="Calibri" w:hAnsi="Times New Roman" w:cs="Times New Roman"/>
          <w:color w:val="000000" w:themeColor="text1"/>
          <w:sz w:val="24"/>
          <w:szCs w:val="24"/>
          <w:lang w:eastAsia="tr-TR"/>
        </w:rPr>
        <w:t>diğer</w:t>
      </w:r>
      <w:r w:rsidR="00740F4D" w:rsidRPr="008E3001">
        <w:rPr>
          <w:rFonts w:ascii="Times New Roman" w:eastAsia="Calibri" w:hAnsi="Times New Roman" w:cs="Times New Roman"/>
          <w:color w:val="000000" w:themeColor="text1"/>
          <w:sz w:val="24"/>
          <w:szCs w:val="24"/>
          <w:lang w:eastAsia="tr-TR"/>
        </w:rPr>
        <w:t xml:space="preserve"> görevleri yapmak.</w:t>
      </w:r>
    </w:p>
    <w:p w:rsidR="000034CC" w:rsidRDefault="000034CC" w:rsidP="0033520A">
      <w:pPr>
        <w:spacing w:after="0" w:line="240" w:lineRule="auto"/>
        <w:jc w:val="center"/>
        <w:rPr>
          <w:rFonts w:ascii="Times New Roman" w:eastAsia="Calibri" w:hAnsi="Times New Roman" w:cs="Times New Roman"/>
          <w:color w:val="000000" w:themeColor="text1"/>
          <w:sz w:val="24"/>
          <w:szCs w:val="24"/>
          <w:lang w:eastAsia="tr-TR"/>
        </w:rPr>
      </w:pPr>
    </w:p>
    <w:p w:rsidR="000034CC" w:rsidRPr="008E3001" w:rsidRDefault="000034CC" w:rsidP="0033520A">
      <w:pPr>
        <w:spacing w:after="0" w:line="240" w:lineRule="auto"/>
        <w:jc w:val="center"/>
        <w:rPr>
          <w:rFonts w:ascii="Times New Roman" w:eastAsia="Calibri" w:hAnsi="Times New Roman" w:cs="Times New Roman"/>
          <w:b/>
          <w:color w:val="000000" w:themeColor="text1"/>
          <w:sz w:val="24"/>
          <w:szCs w:val="24"/>
          <w:lang w:eastAsia="tr-TR"/>
        </w:rPr>
      </w:pPr>
      <w:r w:rsidRPr="008E3001">
        <w:rPr>
          <w:rFonts w:ascii="Times New Roman" w:eastAsia="Calibri" w:hAnsi="Times New Roman" w:cs="Times New Roman"/>
          <w:b/>
          <w:color w:val="000000" w:themeColor="text1"/>
          <w:sz w:val="24"/>
          <w:szCs w:val="24"/>
          <w:lang w:eastAsia="tr-TR"/>
        </w:rPr>
        <w:t>DÖRDÜNCÜ BÖLÜM</w:t>
      </w:r>
    </w:p>
    <w:p w:rsidR="000034CC" w:rsidRPr="008E3001" w:rsidRDefault="000034CC" w:rsidP="0033520A">
      <w:pPr>
        <w:spacing w:after="0" w:line="240" w:lineRule="auto"/>
        <w:jc w:val="center"/>
        <w:rPr>
          <w:rFonts w:ascii="Times New Roman" w:eastAsia="Calibri" w:hAnsi="Times New Roman" w:cs="Times New Roman"/>
          <w:b/>
          <w:color w:val="000000" w:themeColor="text1"/>
          <w:sz w:val="24"/>
          <w:szCs w:val="24"/>
          <w:lang w:eastAsia="tr-TR"/>
        </w:rPr>
      </w:pPr>
      <w:r w:rsidRPr="008E3001">
        <w:rPr>
          <w:rFonts w:ascii="Times New Roman" w:eastAsia="Calibri" w:hAnsi="Times New Roman" w:cs="Times New Roman"/>
          <w:b/>
          <w:color w:val="000000" w:themeColor="text1"/>
          <w:sz w:val="24"/>
          <w:szCs w:val="24"/>
          <w:lang w:eastAsia="tr-TR"/>
        </w:rPr>
        <w:t>Şube Müdürlükleri</w:t>
      </w:r>
    </w:p>
    <w:p w:rsidR="00740F4D" w:rsidRPr="008E3001" w:rsidRDefault="00740F4D" w:rsidP="0033520A">
      <w:pPr>
        <w:spacing w:after="0" w:line="240" w:lineRule="auto"/>
        <w:ind w:firstLine="709"/>
        <w:jc w:val="both"/>
        <w:rPr>
          <w:rFonts w:ascii="Times New Roman" w:eastAsia="Calibri" w:hAnsi="Times New Roman" w:cs="Times New Roman"/>
          <w:color w:val="000000" w:themeColor="text1"/>
          <w:sz w:val="24"/>
          <w:szCs w:val="24"/>
          <w:lang w:eastAsia="tr-TR"/>
        </w:rPr>
      </w:pPr>
    </w:p>
    <w:p w:rsidR="003028F7" w:rsidRPr="008E3001" w:rsidRDefault="003028F7" w:rsidP="0033520A">
      <w:pPr>
        <w:spacing w:after="0" w:line="240" w:lineRule="auto"/>
        <w:ind w:firstLine="709"/>
        <w:jc w:val="both"/>
        <w:rPr>
          <w:rFonts w:ascii="Times New Roman" w:eastAsia="Calibri" w:hAnsi="Times New Roman" w:cs="Times New Roman"/>
          <w:b/>
          <w:color w:val="000000" w:themeColor="text1"/>
          <w:sz w:val="24"/>
          <w:szCs w:val="24"/>
          <w:lang w:eastAsia="tr-TR"/>
        </w:rPr>
      </w:pPr>
      <w:r w:rsidRPr="008E3001">
        <w:rPr>
          <w:rFonts w:ascii="Times New Roman" w:eastAsia="Calibri" w:hAnsi="Times New Roman" w:cs="Times New Roman"/>
          <w:b/>
          <w:color w:val="000000" w:themeColor="text1"/>
          <w:sz w:val="24"/>
          <w:szCs w:val="24"/>
          <w:lang w:eastAsia="tr-TR"/>
        </w:rPr>
        <w:t>Bütçe ve İlama Bağlı Borç Ödemeleri Şube Müdürlüğünün görevleri</w:t>
      </w:r>
    </w:p>
    <w:p w:rsidR="003028F7" w:rsidRPr="008E3001" w:rsidRDefault="004C60BA" w:rsidP="0033520A">
      <w:pPr>
        <w:spacing w:after="0" w:line="240" w:lineRule="auto"/>
        <w:ind w:firstLine="709"/>
        <w:jc w:val="both"/>
        <w:rPr>
          <w:rFonts w:ascii="Times New Roman" w:eastAsia="Calibri" w:hAnsi="Times New Roman" w:cs="Times New Roman"/>
          <w:color w:val="000000" w:themeColor="text1"/>
          <w:sz w:val="24"/>
          <w:szCs w:val="24"/>
          <w:lang w:eastAsia="tr-TR"/>
        </w:rPr>
      </w:pPr>
      <w:r w:rsidRPr="008E3001">
        <w:rPr>
          <w:rFonts w:ascii="Times New Roman" w:eastAsia="Calibri" w:hAnsi="Times New Roman" w:cs="Times New Roman"/>
          <w:b/>
          <w:color w:val="000000" w:themeColor="text1"/>
          <w:sz w:val="24"/>
          <w:szCs w:val="24"/>
          <w:lang w:eastAsia="tr-TR"/>
        </w:rPr>
        <w:t>MADDE 1</w:t>
      </w:r>
      <w:r w:rsidR="001F6A98" w:rsidRPr="008E3001">
        <w:rPr>
          <w:rFonts w:ascii="Times New Roman" w:eastAsia="Calibri" w:hAnsi="Times New Roman" w:cs="Times New Roman"/>
          <w:b/>
          <w:color w:val="000000" w:themeColor="text1"/>
          <w:sz w:val="24"/>
          <w:szCs w:val="24"/>
          <w:lang w:eastAsia="tr-TR"/>
        </w:rPr>
        <w:t>2</w:t>
      </w:r>
      <w:r w:rsidR="003028F7" w:rsidRPr="008E3001">
        <w:rPr>
          <w:rFonts w:ascii="Times New Roman" w:eastAsia="Calibri" w:hAnsi="Times New Roman" w:cs="Times New Roman"/>
          <w:b/>
          <w:color w:val="000000" w:themeColor="text1"/>
          <w:sz w:val="24"/>
          <w:szCs w:val="24"/>
          <w:lang w:eastAsia="tr-TR"/>
        </w:rPr>
        <w:t>-</w:t>
      </w:r>
      <w:r w:rsidR="003028F7" w:rsidRPr="008E3001">
        <w:rPr>
          <w:rFonts w:ascii="Times New Roman" w:eastAsia="Calibri" w:hAnsi="Times New Roman" w:cs="Times New Roman"/>
          <w:color w:val="000000" w:themeColor="text1"/>
          <w:sz w:val="24"/>
          <w:szCs w:val="24"/>
          <w:lang w:eastAsia="tr-TR"/>
        </w:rPr>
        <w:t xml:space="preserve"> (1) Bütçe ve İlama Bağlı Borç</w:t>
      </w:r>
      <w:r w:rsidR="003028F7" w:rsidRPr="008E3001">
        <w:rPr>
          <w:rFonts w:ascii="Times New Roman" w:eastAsia="Calibri" w:hAnsi="Times New Roman" w:cs="Times New Roman"/>
          <w:b/>
          <w:color w:val="000000" w:themeColor="text1"/>
          <w:sz w:val="24"/>
          <w:szCs w:val="24"/>
          <w:lang w:eastAsia="tr-TR"/>
        </w:rPr>
        <w:t xml:space="preserve"> </w:t>
      </w:r>
      <w:r w:rsidR="003028F7" w:rsidRPr="008E3001">
        <w:rPr>
          <w:rFonts w:ascii="Times New Roman" w:eastAsia="Calibri" w:hAnsi="Times New Roman" w:cs="Times New Roman"/>
          <w:color w:val="000000" w:themeColor="text1"/>
          <w:sz w:val="24"/>
          <w:szCs w:val="24"/>
          <w:lang w:eastAsia="tr-TR"/>
        </w:rPr>
        <w:t>Ödemeleri Şube Müdürlüğünün görevleri şunlardır:</w:t>
      </w:r>
    </w:p>
    <w:p w:rsidR="003028F7" w:rsidRPr="008E3001" w:rsidRDefault="003028F7" w:rsidP="0033520A">
      <w:pPr>
        <w:spacing w:after="0" w:line="240" w:lineRule="auto"/>
        <w:ind w:firstLine="709"/>
        <w:jc w:val="both"/>
        <w:rPr>
          <w:rFonts w:ascii="Times New Roman" w:eastAsia="Calibri" w:hAnsi="Times New Roman" w:cs="Times New Roman"/>
          <w:color w:val="000000" w:themeColor="text1"/>
          <w:sz w:val="24"/>
          <w:szCs w:val="24"/>
          <w:lang w:eastAsia="tr-TR"/>
        </w:rPr>
      </w:pPr>
      <w:r w:rsidRPr="008E3001">
        <w:rPr>
          <w:rFonts w:ascii="Times New Roman" w:eastAsia="Calibri" w:hAnsi="Times New Roman" w:cs="Times New Roman"/>
          <w:color w:val="000000" w:themeColor="text1"/>
          <w:sz w:val="24"/>
          <w:szCs w:val="24"/>
          <w:lang w:eastAsia="tr-TR"/>
        </w:rPr>
        <w:t xml:space="preserve">a) </w:t>
      </w:r>
      <w:r w:rsidR="00935920">
        <w:rPr>
          <w:rFonts w:ascii="Times New Roman" w:eastAsia="Calibri" w:hAnsi="Times New Roman" w:cs="Times New Roman"/>
          <w:color w:val="000000" w:themeColor="text1"/>
          <w:sz w:val="24"/>
          <w:szCs w:val="24"/>
          <w:lang w:eastAsia="tr-TR"/>
        </w:rPr>
        <w:t>Genel Müdür</w:t>
      </w:r>
      <w:r w:rsidRPr="008E3001">
        <w:rPr>
          <w:rFonts w:ascii="Times New Roman" w:eastAsia="Calibri" w:hAnsi="Times New Roman" w:cs="Times New Roman"/>
          <w:color w:val="000000" w:themeColor="text1"/>
          <w:sz w:val="24"/>
          <w:szCs w:val="24"/>
          <w:lang w:eastAsia="tr-TR"/>
        </w:rPr>
        <w:t>lük bütçe teklifini</w:t>
      </w:r>
      <w:r w:rsidR="009B6CEB" w:rsidRPr="008E3001">
        <w:rPr>
          <w:rFonts w:ascii="Times New Roman" w:eastAsia="Calibri" w:hAnsi="Times New Roman" w:cs="Times New Roman"/>
          <w:color w:val="000000" w:themeColor="text1"/>
          <w:sz w:val="24"/>
          <w:szCs w:val="24"/>
          <w:lang w:eastAsia="tr-TR"/>
        </w:rPr>
        <w:t>n hazırlanması, bütçe iş ve işlemlerinin yürütülmesi</w:t>
      </w:r>
      <w:r w:rsidRPr="008E3001">
        <w:rPr>
          <w:rFonts w:ascii="Times New Roman" w:eastAsia="Calibri" w:hAnsi="Times New Roman" w:cs="Times New Roman"/>
          <w:color w:val="000000" w:themeColor="text1"/>
          <w:sz w:val="24"/>
          <w:szCs w:val="24"/>
          <w:lang w:eastAsia="tr-TR"/>
        </w:rPr>
        <w:t>,</w:t>
      </w:r>
    </w:p>
    <w:p w:rsidR="003028F7" w:rsidRPr="008E3001" w:rsidRDefault="00E55C0E" w:rsidP="0033520A">
      <w:pPr>
        <w:spacing w:after="0" w:line="240" w:lineRule="auto"/>
        <w:ind w:firstLine="709"/>
        <w:jc w:val="both"/>
        <w:rPr>
          <w:rFonts w:ascii="Times New Roman" w:eastAsia="Calibri" w:hAnsi="Times New Roman" w:cs="Times New Roman"/>
          <w:color w:val="000000" w:themeColor="text1"/>
          <w:sz w:val="24"/>
          <w:szCs w:val="24"/>
          <w:lang w:eastAsia="tr-TR"/>
        </w:rPr>
      </w:pPr>
      <w:r w:rsidRPr="008E3001">
        <w:rPr>
          <w:rFonts w:ascii="Times New Roman" w:eastAsia="Calibri" w:hAnsi="Times New Roman" w:cs="Times New Roman"/>
          <w:color w:val="000000" w:themeColor="text1"/>
          <w:sz w:val="24"/>
          <w:szCs w:val="24"/>
          <w:lang w:eastAsia="tr-TR"/>
        </w:rPr>
        <w:t>b) Merkez teşkilatında</w:t>
      </w:r>
      <w:r w:rsidR="003028F7" w:rsidRPr="008E3001">
        <w:rPr>
          <w:rFonts w:ascii="Times New Roman" w:eastAsia="Calibri" w:hAnsi="Times New Roman" w:cs="Times New Roman"/>
          <w:color w:val="000000" w:themeColor="text1"/>
          <w:sz w:val="24"/>
          <w:szCs w:val="24"/>
          <w:lang w:eastAsia="tr-TR"/>
        </w:rPr>
        <w:t xml:space="preserve"> takip edilen davaların herhangi bir hizmet tertibiyle ilişkilendirilemeyen ilâma bağlı borçlarının</w:t>
      </w:r>
      <w:r w:rsidR="001E7D4A" w:rsidRPr="008E3001">
        <w:rPr>
          <w:rFonts w:ascii="Times New Roman" w:eastAsia="Calibri" w:hAnsi="Times New Roman" w:cs="Times New Roman"/>
          <w:color w:val="000000" w:themeColor="text1"/>
          <w:sz w:val="24"/>
          <w:szCs w:val="24"/>
          <w:lang w:eastAsia="tr-TR"/>
        </w:rPr>
        <w:t xml:space="preserve"> ödemesinin yapılması</w:t>
      </w:r>
      <w:r w:rsidR="003028F7" w:rsidRPr="008E3001">
        <w:rPr>
          <w:rFonts w:ascii="Times New Roman" w:eastAsia="Calibri" w:hAnsi="Times New Roman" w:cs="Times New Roman"/>
          <w:color w:val="000000" w:themeColor="text1"/>
          <w:sz w:val="24"/>
          <w:szCs w:val="24"/>
          <w:lang w:eastAsia="tr-TR"/>
        </w:rPr>
        <w:t>,</w:t>
      </w:r>
    </w:p>
    <w:p w:rsidR="003028F7" w:rsidRPr="008E3001" w:rsidRDefault="003028F7" w:rsidP="0033520A">
      <w:pPr>
        <w:spacing w:after="0" w:line="240" w:lineRule="auto"/>
        <w:ind w:firstLine="709"/>
        <w:jc w:val="both"/>
        <w:rPr>
          <w:rFonts w:ascii="Times New Roman" w:eastAsia="Calibri" w:hAnsi="Times New Roman" w:cs="Times New Roman"/>
          <w:color w:val="000000" w:themeColor="text1"/>
          <w:sz w:val="24"/>
          <w:szCs w:val="24"/>
          <w:lang w:eastAsia="tr-TR"/>
        </w:rPr>
      </w:pPr>
      <w:r w:rsidRPr="008E3001">
        <w:rPr>
          <w:rFonts w:ascii="Times New Roman" w:eastAsia="Calibri" w:hAnsi="Times New Roman" w:cs="Times New Roman"/>
          <w:color w:val="000000" w:themeColor="text1"/>
          <w:sz w:val="24"/>
          <w:szCs w:val="24"/>
          <w:lang w:eastAsia="tr-TR"/>
        </w:rPr>
        <w:lastRenderedPageBreak/>
        <w:t>c) Taşra teşkilatında takip edilen davaların mahkeme harç ve giderleri ile herhangi bir hizmet tertibiyle ilişkilendirilemeyen ilâma bağlı borçların ödenmesi için ödenek taleplerini</w:t>
      </w:r>
      <w:r w:rsidR="001E7D4A" w:rsidRPr="008E3001">
        <w:rPr>
          <w:rFonts w:ascii="Times New Roman" w:eastAsia="Calibri" w:hAnsi="Times New Roman" w:cs="Times New Roman"/>
          <w:color w:val="000000" w:themeColor="text1"/>
          <w:sz w:val="24"/>
          <w:szCs w:val="24"/>
          <w:lang w:eastAsia="tr-TR"/>
        </w:rPr>
        <w:t>n</w:t>
      </w:r>
      <w:r w:rsidRPr="008E3001">
        <w:rPr>
          <w:rFonts w:ascii="Times New Roman" w:eastAsia="Calibri" w:hAnsi="Times New Roman" w:cs="Times New Roman"/>
          <w:color w:val="000000" w:themeColor="text1"/>
          <w:sz w:val="24"/>
          <w:szCs w:val="24"/>
          <w:lang w:eastAsia="tr-TR"/>
        </w:rPr>
        <w:t xml:space="preserve"> </w:t>
      </w:r>
      <w:r w:rsidR="001E7D4A" w:rsidRPr="008E3001">
        <w:rPr>
          <w:rFonts w:ascii="Times New Roman" w:eastAsia="Calibri" w:hAnsi="Times New Roman" w:cs="Times New Roman"/>
          <w:color w:val="000000" w:themeColor="text1"/>
          <w:sz w:val="24"/>
          <w:szCs w:val="24"/>
          <w:lang w:eastAsia="tr-TR"/>
        </w:rPr>
        <w:t>kayda alınması</w:t>
      </w:r>
      <w:r w:rsidRPr="008E3001">
        <w:rPr>
          <w:rFonts w:ascii="Times New Roman" w:eastAsia="Calibri" w:hAnsi="Times New Roman" w:cs="Times New Roman"/>
          <w:color w:val="000000" w:themeColor="text1"/>
          <w:sz w:val="24"/>
          <w:szCs w:val="24"/>
          <w:lang w:eastAsia="tr-TR"/>
        </w:rPr>
        <w:t xml:space="preserve"> ve ödenek gönder</w:t>
      </w:r>
      <w:r w:rsidR="001E7D4A" w:rsidRPr="008E3001">
        <w:rPr>
          <w:rFonts w:ascii="Times New Roman" w:eastAsia="Calibri" w:hAnsi="Times New Roman" w:cs="Times New Roman"/>
          <w:color w:val="000000" w:themeColor="text1"/>
          <w:sz w:val="24"/>
          <w:szCs w:val="24"/>
          <w:lang w:eastAsia="tr-TR"/>
        </w:rPr>
        <w:t>ilerek</w:t>
      </w:r>
      <w:r w:rsidRPr="008E3001">
        <w:rPr>
          <w:rFonts w:ascii="Times New Roman" w:eastAsia="Calibri" w:hAnsi="Times New Roman" w:cs="Times New Roman"/>
          <w:color w:val="000000" w:themeColor="text1"/>
          <w:sz w:val="24"/>
          <w:szCs w:val="24"/>
          <w:lang w:eastAsia="tr-TR"/>
        </w:rPr>
        <w:t>, buna ilişkin iş ve işlemleri</w:t>
      </w:r>
      <w:r w:rsidR="001E7D4A" w:rsidRPr="008E3001">
        <w:rPr>
          <w:rFonts w:ascii="Times New Roman" w:eastAsia="Calibri" w:hAnsi="Times New Roman" w:cs="Times New Roman"/>
          <w:color w:val="000000" w:themeColor="text1"/>
          <w:sz w:val="24"/>
          <w:szCs w:val="24"/>
          <w:lang w:eastAsia="tr-TR"/>
        </w:rPr>
        <w:t>n yürütülmesi</w:t>
      </w:r>
      <w:r w:rsidRPr="008E3001">
        <w:rPr>
          <w:rFonts w:ascii="Times New Roman" w:eastAsia="Calibri" w:hAnsi="Times New Roman" w:cs="Times New Roman"/>
          <w:color w:val="000000" w:themeColor="text1"/>
          <w:sz w:val="24"/>
          <w:szCs w:val="24"/>
          <w:lang w:eastAsia="tr-TR"/>
        </w:rPr>
        <w:t>,</w:t>
      </w:r>
    </w:p>
    <w:p w:rsidR="003028F7" w:rsidRPr="008E3001" w:rsidRDefault="003028F7" w:rsidP="0033520A">
      <w:pPr>
        <w:spacing w:after="0" w:line="240" w:lineRule="auto"/>
        <w:ind w:firstLine="709"/>
        <w:jc w:val="both"/>
        <w:rPr>
          <w:rFonts w:ascii="Times New Roman" w:eastAsia="Calibri" w:hAnsi="Times New Roman" w:cs="Times New Roman"/>
          <w:color w:val="000000" w:themeColor="text1"/>
          <w:sz w:val="24"/>
          <w:szCs w:val="24"/>
          <w:lang w:eastAsia="tr-TR"/>
        </w:rPr>
      </w:pPr>
      <w:r w:rsidRPr="008E3001">
        <w:rPr>
          <w:rFonts w:ascii="Times New Roman" w:eastAsia="Calibri" w:hAnsi="Times New Roman" w:cs="Times New Roman"/>
          <w:color w:val="000000" w:themeColor="text1"/>
          <w:sz w:val="24"/>
          <w:szCs w:val="24"/>
          <w:lang w:eastAsia="tr-TR"/>
        </w:rPr>
        <w:t>ç) Bütçe yılına ait ödenek talep ve gönderme işlemlerine ilişkin takip işlemlerini</w:t>
      </w:r>
      <w:r w:rsidR="001E7D4A" w:rsidRPr="008E3001">
        <w:rPr>
          <w:rFonts w:ascii="Times New Roman" w:eastAsia="Calibri" w:hAnsi="Times New Roman" w:cs="Times New Roman"/>
          <w:color w:val="000000" w:themeColor="text1"/>
          <w:sz w:val="24"/>
          <w:szCs w:val="24"/>
          <w:lang w:eastAsia="tr-TR"/>
        </w:rPr>
        <w:t>n yerine getirilmesi</w:t>
      </w:r>
      <w:r w:rsidRPr="008E3001">
        <w:rPr>
          <w:rFonts w:ascii="Times New Roman" w:eastAsia="Calibri" w:hAnsi="Times New Roman" w:cs="Times New Roman"/>
          <w:color w:val="000000" w:themeColor="text1"/>
          <w:sz w:val="24"/>
          <w:szCs w:val="24"/>
          <w:lang w:eastAsia="tr-TR"/>
        </w:rPr>
        <w:t>,</w:t>
      </w:r>
    </w:p>
    <w:p w:rsidR="003028F7" w:rsidRPr="008E3001" w:rsidRDefault="00D81272" w:rsidP="0033520A">
      <w:pPr>
        <w:spacing w:after="0" w:line="240" w:lineRule="auto"/>
        <w:ind w:firstLine="709"/>
        <w:jc w:val="both"/>
        <w:rPr>
          <w:rFonts w:ascii="Times New Roman" w:eastAsia="Calibri" w:hAnsi="Times New Roman" w:cs="Times New Roman"/>
          <w:color w:val="000000" w:themeColor="text1"/>
          <w:sz w:val="24"/>
          <w:szCs w:val="24"/>
          <w:lang w:eastAsia="tr-TR"/>
        </w:rPr>
      </w:pPr>
      <w:r>
        <w:rPr>
          <w:rFonts w:ascii="Times New Roman" w:eastAsia="Calibri" w:hAnsi="Times New Roman" w:cs="Times New Roman"/>
          <w:color w:val="000000" w:themeColor="text1"/>
          <w:sz w:val="24"/>
          <w:szCs w:val="24"/>
          <w:lang w:eastAsia="tr-TR"/>
        </w:rPr>
        <w:t xml:space="preserve">d) </w:t>
      </w:r>
      <w:r w:rsidR="00935920">
        <w:rPr>
          <w:rFonts w:ascii="Times New Roman" w:eastAsia="Calibri" w:hAnsi="Times New Roman" w:cs="Times New Roman"/>
          <w:color w:val="000000" w:themeColor="text1"/>
          <w:sz w:val="24"/>
          <w:szCs w:val="24"/>
          <w:lang w:eastAsia="tr-TR"/>
        </w:rPr>
        <w:t>Genel Müdür</w:t>
      </w:r>
      <w:r>
        <w:rPr>
          <w:rFonts w:ascii="Times New Roman" w:eastAsia="Calibri" w:hAnsi="Times New Roman" w:cs="Times New Roman"/>
          <w:color w:val="000000" w:themeColor="text1"/>
          <w:sz w:val="24"/>
          <w:szCs w:val="24"/>
          <w:lang w:eastAsia="tr-TR"/>
        </w:rPr>
        <w:t xml:space="preserve">, </w:t>
      </w:r>
      <w:r w:rsidR="007B675C">
        <w:rPr>
          <w:rFonts w:ascii="Times New Roman" w:eastAsia="Calibri" w:hAnsi="Times New Roman" w:cs="Times New Roman"/>
          <w:color w:val="000000" w:themeColor="text1"/>
          <w:sz w:val="24"/>
          <w:szCs w:val="24"/>
          <w:lang w:eastAsia="tr-TR"/>
        </w:rPr>
        <w:t xml:space="preserve">genel müdür </w:t>
      </w:r>
      <w:r w:rsidR="007B675C" w:rsidRPr="0029247B">
        <w:rPr>
          <w:rFonts w:ascii="Times New Roman" w:eastAsia="Calibri" w:hAnsi="Times New Roman" w:cs="Times New Roman"/>
          <w:sz w:val="24"/>
          <w:szCs w:val="24"/>
          <w:lang w:eastAsia="tr-TR"/>
        </w:rPr>
        <w:t>yardımc</w:t>
      </w:r>
      <w:r w:rsidR="007B675C" w:rsidRPr="007F2908">
        <w:rPr>
          <w:rFonts w:ascii="Times New Roman" w:eastAsia="Calibri" w:hAnsi="Times New Roman" w:cs="Times New Roman"/>
          <w:sz w:val="24"/>
          <w:szCs w:val="24"/>
          <w:lang w:eastAsia="tr-TR"/>
        </w:rPr>
        <w:t>ı</w:t>
      </w:r>
      <w:r w:rsidR="0029247B" w:rsidRPr="007F2908">
        <w:rPr>
          <w:rFonts w:ascii="Times New Roman" w:eastAsia="Calibri" w:hAnsi="Times New Roman" w:cs="Times New Roman"/>
          <w:sz w:val="24"/>
          <w:szCs w:val="24"/>
          <w:lang w:eastAsia="tr-TR"/>
        </w:rPr>
        <w:t>ları</w:t>
      </w:r>
      <w:r w:rsidR="007B675C" w:rsidRPr="007F2908">
        <w:rPr>
          <w:rFonts w:ascii="Times New Roman" w:eastAsia="Calibri" w:hAnsi="Times New Roman" w:cs="Times New Roman"/>
          <w:sz w:val="24"/>
          <w:szCs w:val="24"/>
          <w:lang w:eastAsia="tr-TR"/>
        </w:rPr>
        <w:t xml:space="preserve"> </w:t>
      </w:r>
      <w:r w:rsidR="007B675C" w:rsidRPr="008E3001">
        <w:rPr>
          <w:rFonts w:ascii="Times New Roman" w:eastAsia="Calibri" w:hAnsi="Times New Roman" w:cs="Times New Roman"/>
          <w:color w:val="000000" w:themeColor="text1"/>
          <w:sz w:val="24"/>
          <w:szCs w:val="24"/>
          <w:lang w:eastAsia="tr-TR"/>
        </w:rPr>
        <w:t xml:space="preserve">ve </w:t>
      </w:r>
      <w:r w:rsidR="007B675C">
        <w:rPr>
          <w:rFonts w:ascii="Times New Roman" w:eastAsia="Calibri" w:hAnsi="Times New Roman" w:cs="Times New Roman"/>
          <w:color w:val="000000" w:themeColor="text1"/>
          <w:sz w:val="24"/>
          <w:szCs w:val="24"/>
          <w:lang w:eastAsia="tr-TR"/>
        </w:rPr>
        <w:t>daire başkanı</w:t>
      </w:r>
      <w:r w:rsidR="007B675C" w:rsidRPr="008E3001">
        <w:rPr>
          <w:rFonts w:ascii="Times New Roman" w:eastAsia="Calibri" w:hAnsi="Times New Roman" w:cs="Times New Roman"/>
          <w:color w:val="000000" w:themeColor="text1"/>
          <w:sz w:val="24"/>
          <w:szCs w:val="24"/>
          <w:lang w:eastAsia="tr-TR"/>
        </w:rPr>
        <w:t xml:space="preserve"> </w:t>
      </w:r>
      <w:r w:rsidR="003028F7" w:rsidRPr="008E3001">
        <w:rPr>
          <w:rFonts w:ascii="Times New Roman" w:eastAsia="Calibri" w:hAnsi="Times New Roman" w:cs="Times New Roman"/>
          <w:color w:val="000000" w:themeColor="text1"/>
          <w:sz w:val="24"/>
          <w:szCs w:val="24"/>
          <w:lang w:eastAsia="tr-TR"/>
        </w:rPr>
        <w:t xml:space="preserve">tarafından verilen </w:t>
      </w:r>
      <w:r w:rsidR="001F6A98" w:rsidRPr="008E3001">
        <w:rPr>
          <w:rFonts w:ascii="Times New Roman" w:eastAsia="Calibri" w:hAnsi="Times New Roman" w:cs="Times New Roman"/>
          <w:color w:val="000000" w:themeColor="text1"/>
          <w:sz w:val="24"/>
          <w:szCs w:val="24"/>
          <w:lang w:eastAsia="tr-TR"/>
        </w:rPr>
        <w:t>diğer</w:t>
      </w:r>
      <w:r w:rsidR="003028F7" w:rsidRPr="008E3001">
        <w:rPr>
          <w:rFonts w:ascii="Times New Roman" w:eastAsia="Calibri" w:hAnsi="Times New Roman" w:cs="Times New Roman"/>
          <w:color w:val="000000" w:themeColor="text1"/>
          <w:sz w:val="24"/>
          <w:szCs w:val="24"/>
          <w:lang w:eastAsia="tr-TR"/>
        </w:rPr>
        <w:t xml:space="preserve"> </w:t>
      </w:r>
      <w:r w:rsidR="001E7D4A" w:rsidRPr="008E3001">
        <w:rPr>
          <w:rFonts w:ascii="Times New Roman" w:eastAsia="Calibri" w:hAnsi="Times New Roman" w:cs="Times New Roman"/>
          <w:color w:val="000000" w:themeColor="text1"/>
          <w:sz w:val="24"/>
          <w:szCs w:val="24"/>
          <w:lang w:eastAsia="tr-TR"/>
        </w:rPr>
        <w:t>görevlerin yapılması</w:t>
      </w:r>
      <w:r w:rsidR="003028F7" w:rsidRPr="008E3001">
        <w:rPr>
          <w:rFonts w:ascii="Times New Roman" w:eastAsia="Calibri" w:hAnsi="Times New Roman" w:cs="Times New Roman"/>
          <w:color w:val="000000" w:themeColor="text1"/>
          <w:sz w:val="24"/>
          <w:szCs w:val="24"/>
          <w:lang w:eastAsia="tr-TR"/>
        </w:rPr>
        <w:t>.</w:t>
      </w:r>
    </w:p>
    <w:p w:rsidR="003028F7" w:rsidRPr="008E3001" w:rsidRDefault="003028F7" w:rsidP="0033520A">
      <w:pPr>
        <w:spacing w:after="0" w:line="240" w:lineRule="auto"/>
        <w:ind w:firstLine="709"/>
        <w:jc w:val="both"/>
        <w:rPr>
          <w:rFonts w:ascii="Times New Roman" w:eastAsia="Calibri" w:hAnsi="Times New Roman" w:cs="Times New Roman"/>
          <w:b/>
          <w:color w:val="000000" w:themeColor="text1"/>
          <w:sz w:val="24"/>
          <w:szCs w:val="24"/>
          <w:lang w:eastAsia="tr-TR"/>
        </w:rPr>
      </w:pPr>
      <w:r w:rsidRPr="008E3001">
        <w:rPr>
          <w:rFonts w:ascii="Times New Roman" w:eastAsia="Calibri" w:hAnsi="Times New Roman" w:cs="Times New Roman"/>
          <w:b/>
          <w:color w:val="000000" w:themeColor="text1"/>
          <w:sz w:val="24"/>
          <w:szCs w:val="24"/>
          <w:lang w:eastAsia="tr-TR"/>
        </w:rPr>
        <w:t>Personel ve Eğitim Şube Müdürlüğünün görevleri</w:t>
      </w:r>
    </w:p>
    <w:p w:rsidR="003028F7" w:rsidRPr="008E3001" w:rsidRDefault="003028F7" w:rsidP="0033520A">
      <w:pPr>
        <w:spacing w:after="0" w:line="240" w:lineRule="auto"/>
        <w:ind w:firstLine="709"/>
        <w:jc w:val="both"/>
        <w:rPr>
          <w:rFonts w:ascii="Times New Roman" w:eastAsia="Calibri" w:hAnsi="Times New Roman" w:cs="Times New Roman"/>
          <w:color w:val="000000" w:themeColor="text1"/>
          <w:sz w:val="24"/>
          <w:szCs w:val="24"/>
          <w:lang w:eastAsia="tr-TR"/>
        </w:rPr>
      </w:pPr>
      <w:r w:rsidRPr="008E3001">
        <w:rPr>
          <w:rFonts w:ascii="Times New Roman" w:eastAsia="Calibri" w:hAnsi="Times New Roman" w:cs="Times New Roman"/>
          <w:b/>
          <w:color w:val="000000" w:themeColor="text1"/>
          <w:sz w:val="24"/>
          <w:szCs w:val="24"/>
          <w:lang w:eastAsia="tr-TR"/>
        </w:rPr>
        <w:t>MADDE 1</w:t>
      </w:r>
      <w:r w:rsidR="001F6A98" w:rsidRPr="008E3001">
        <w:rPr>
          <w:rFonts w:ascii="Times New Roman" w:eastAsia="Calibri" w:hAnsi="Times New Roman" w:cs="Times New Roman"/>
          <w:b/>
          <w:color w:val="000000" w:themeColor="text1"/>
          <w:sz w:val="24"/>
          <w:szCs w:val="24"/>
          <w:lang w:eastAsia="tr-TR"/>
        </w:rPr>
        <w:t>3</w:t>
      </w:r>
      <w:r w:rsidRPr="008E3001">
        <w:rPr>
          <w:rFonts w:ascii="Times New Roman" w:eastAsia="Calibri" w:hAnsi="Times New Roman" w:cs="Times New Roman"/>
          <w:b/>
          <w:color w:val="000000" w:themeColor="text1"/>
          <w:sz w:val="24"/>
          <w:szCs w:val="24"/>
          <w:lang w:eastAsia="tr-TR"/>
        </w:rPr>
        <w:t>-</w:t>
      </w:r>
      <w:r w:rsidRPr="008E3001">
        <w:rPr>
          <w:rFonts w:ascii="Times New Roman" w:eastAsia="Calibri" w:hAnsi="Times New Roman" w:cs="Times New Roman"/>
          <w:color w:val="000000" w:themeColor="text1"/>
          <w:sz w:val="24"/>
          <w:szCs w:val="24"/>
          <w:lang w:eastAsia="tr-TR"/>
        </w:rPr>
        <w:t xml:space="preserve"> (1) Personel ve Eğitim Şube Müdürlüğünün görevleri şunlardır:</w:t>
      </w:r>
    </w:p>
    <w:p w:rsidR="003028F7" w:rsidRPr="008E3001" w:rsidRDefault="003028F7" w:rsidP="0033520A">
      <w:pPr>
        <w:spacing w:after="0" w:line="240" w:lineRule="auto"/>
        <w:ind w:firstLine="709"/>
        <w:jc w:val="both"/>
        <w:rPr>
          <w:rFonts w:ascii="Times New Roman" w:eastAsia="Calibri" w:hAnsi="Times New Roman" w:cs="Times New Roman"/>
          <w:color w:val="000000" w:themeColor="text1"/>
          <w:sz w:val="24"/>
          <w:szCs w:val="24"/>
          <w:lang w:eastAsia="tr-TR"/>
        </w:rPr>
      </w:pPr>
      <w:r w:rsidRPr="008E3001">
        <w:rPr>
          <w:rFonts w:ascii="Times New Roman" w:eastAsia="Calibri" w:hAnsi="Times New Roman" w:cs="Times New Roman"/>
          <w:color w:val="000000" w:themeColor="text1"/>
          <w:sz w:val="24"/>
          <w:szCs w:val="24"/>
          <w:lang w:eastAsia="tr-TR"/>
        </w:rPr>
        <w:t xml:space="preserve">a) </w:t>
      </w:r>
      <w:r w:rsidR="00935920">
        <w:rPr>
          <w:rFonts w:ascii="Times New Roman" w:eastAsia="Calibri" w:hAnsi="Times New Roman" w:cs="Times New Roman"/>
          <w:color w:val="000000" w:themeColor="text1"/>
          <w:sz w:val="24"/>
          <w:szCs w:val="24"/>
          <w:lang w:eastAsia="tr-TR"/>
        </w:rPr>
        <w:t>Genel Müdür</w:t>
      </w:r>
      <w:r w:rsidRPr="008E3001">
        <w:rPr>
          <w:rFonts w:ascii="Times New Roman" w:eastAsia="Calibri" w:hAnsi="Times New Roman" w:cs="Times New Roman"/>
          <w:color w:val="000000" w:themeColor="text1"/>
          <w:sz w:val="24"/>
          <w:szCs w:val="24"/>
          <w:lang w:eastAsia="tr-TR"/>
        </w:rPr>
        <w:t>lük personelinin atama, eğitim, terfi, nakil, izin gibi özlük iş ve işlemlerini</w:t>
      </w:r>
      <w:r w:rsidR="001E7D4A" w:rsidRPr="008E3001">
        <w:rPr>
          <w:rFonts w:ascii="Times New Roman" w:eastAsia="Calibri" w:hAnsi="Times New Roman" w:cs="Times New Roman"/>
          <w:color w:val="000000" w:themeColor="text1"/>
          <w:sz w:val="24"/>
          <w:szCs w:val="24"/>
          <w:lang w:eastAsia="tr-TR"/>
        </w:rPr>
        <w:t>n takip edilmesi</w:t>
      </w:r>
      <w:r w:rsidRPr="008E3001">
        <w:rPr>
          <w:rFonts w:ascii="Times New Roman" w:eastAsia="Calibri" w:hAnsi="Times New Roman" w:cs="Times New Roman"/>
          <w:color w:val="000000" w:themeColor="text1"/>
          <w:sz w:val="24"/>
          <w:szCs w:val="24"/>
          <w:lang w:eastAsia="tr-TR"/>
        </w:rPr>
        <w:t>,</w:t>
      </w:r>
    </w:p>
    <w:p w:rsidR="003028F7" w:rsidRPr="008E3001" w:rsidRDefault="003028F7" w:rsidP="0033520A">
      <w:pPr>
        <w:spacing w:after="0" w:line="240" w:lineRule="auto"/>
        <w:ind w:firstLine="709"/>
        <w:jc w:val="both"/>
        <w:rPr>
          <w:rFonts w:ascii="Times New Roman" w:eastAsia="Calibri" w:hAnsi="Times New Roman" w:cs="Times New Roman"/>
          <w:color w:val="000000" w:themeColor="text1"/>
          <w:sz w:val="24"/>
          <w:szCs w:val="24"/>
          <w:lang w:eastAsia="tr-TR"/>
        </w:rPr>
      </w:pPr>
      <w:r w:rsidRPr="008E3001">
        <w:rPr>
          <w:rFonts w:ascii="Times New Roman" w:eastAsia="Calibri" w:hAnsi="Times New Roman" w:cs="Times New Roman"/>
          <w:color w:val="000000" w:themeColor="text1"/>
          <w:sz w:val="24"/>
          <w:szCs w:val="24"/>
          <w:lang w:eastAsia="tr-TR"/>
        </w:rPr>
        <w:t xml:space="preserve">b) </w:t>
      </w:r>
      <w:r w:rsidR="00935920">
        <w:rPr>
          <w:rFonts w:ascii="Times New Roman" w:eastAsia="Calibri" w:hAnsi="Times New Roman" w:cs="Times New Roman"/>
          <w:color w:val="000000" w:themeColor="text1"/>
          <w:sz w:val="24"/>
          <w:szCs w:val="24"/>
          <w:lang w:eastAsia="tr-TR"/>
        </w:rPr>
        <w:t>Genel Müdür</w:t>
      </w:r>
      <w:r w:rsidRPr="008E3001">
        <w:rPr>
          <w:rFonts w:ascii="Times New Roman" w:eastAsia="Calibri" w:hAnsi="Times New Roman" w:cs="Times New Roman"/>
          <w:color w:val="000000" w:themeColor="text1"/>
          <w:sz w:val="24"/>
          <w:szCs w:val="24"/>
          <w:lang w:eastAsia="tr-TR"/>
        </w:rPr>
        <w:t xml:space="preserve">lüğün görev ve faaliyetleri ile ilgili meslek ve hizmet içi eğitim, seminer ve </w:t>
      </w:r>
      <w:proofErr w:type="spellStart"/>
      <w:r w:rsidRPr="008E3001">
        <w:rPr>
          <w:rFonts w:ascii="Times New Roman" w:eastAsia="Calibri" w:hAnsi="Times New Roman" w:cs="Times New Roman"/>
          <w:color w:val="000000" w:themeColor="text1"/>
          <w:sz w:val="24"/>
          <w:szCs w:val="24"/>
          <w:lang w:eastAsia="tr-TR"/>
        </w:rPr>
        <w:t>çalışta</w:t>
      </w:r>
      <w:r w:rsidR="001E7D4A" w:rsidRPr="008E3001">
        <w:rPr>
          <w:rFonts w:ascii="Times New Roman" w:eastAsia="Calibri" w:hAnsi="Times New Roman" w:cs="Times New Roman"/>
          <w:color w:val="000000" w:themeColor="text1"/>
          <w:sz w:val="24"/>
          <w:szCs w:val="24"/>
          <w:lang w:eastAsia="tr-TR"/>
        </w:rPr>
        <w:t>y</w:t>
      </w:r>
      <w:proofErr w:type="spellEnd"/>
      <w:r w:rsidR="001E7D4A" w:rsidRPr="008E3001">
        <w:rPr>
          <w:rFonts w:ascii="Times New Roman" w:eastAsia="Calibri" w:hAnsi="Times New Roman" w:cs="Times New Roman"/>
          <w:color w:val="000000" w:themeColor="text1"/>
          <w:sz w:val="24"/>
          <w:szCs w:val="24"/>
          <w:lang w:eastAsia="tr-TR"/>
        </w:rPr>
        <w:t xml:space="preserve"> düzenlenmesi veya koordine edilmesi</w:t>
      </w:r>
      <w:r w:rsidRPr="008E3001">
        <w:rPr>
          <w:rFonts w:ascii="Times New Roman" w:eastAsia="Calibri" w:hAnsi="Times New Roman" w:cs="Times New Roman"/>
          <w:color w:val="000000" w:themeColor="text1"/>
          <w:sz w:val="24"/>
          <w:szCs w:val="24"/>
          <w:lang w:eastAsia="tr-TR"/>
        </w:rPr>
        <w:t>,</w:t>
      </w:r>
    </w:p>
    <w:p w:rsidR="003028F7" w:rsidRPr="008E3001" w:rsidRDefault="003028F7" w:rsidP="0033520A">
      <w:pPr>
        <w:spacing w:after="0" w:line="240" w:lineRule="auto"/>
        <w:ind w:firstLine="709"/>
        <w:jc w:val="both"/>
        <w:rPr>
          <w:rFonts w:ascii="Times New Roman" w:eastAsia="Calibri" w:hAnsi="Times New Roman" w:cs="Times New Roman"/>
          <w:color w:val="000000" w:themeColor="text1"/>
          <w:sz w:val="24"/>
          <w:szCs w:val="24"/>
          <w:lang w:eastAsia="tr-TR"/>
        </w:rPr>
      </w:pPr>
      <w:r w:rsidRPr="008E3001">
        <w:rPr>
          <w:rFonts w:ascii="Times New Roman" w:eastAsia="Calibri" w:hAnsi="Times New Roman" w:cs="Times New Roman"/>
          <w:color w:val="000000" w:themeColor="text1"/>
          <w:sz w:val="24"/>
          <w:szCs w:val="24"/>
          <w:lang w:eastAsia="tr-TR"/>
        </w:rPr>
        <w:t xml:space="preserve">c) </w:t>
      </w:r>
      <w:r w:rsidR="00935920">
        <w:rPr>
          <w:rFonts w:ascii="Times New Roman" w:eastAsia="Calibri" w:hAnsi="Times New Roman" w:cs="Times New Roman"/>
          <w:color w:val="000000" w:themeColor="text1"/>
          <w:sz w:val="24"/>
          <w:szCs w:val="24"/>
          <w:lang w:eastAsia="tr-TR"/>
        </w:rPr>
        <w:t>Genel Müdür</w:t>
      </w:r>
      <w:r w:rsidRPr="008E3001">
        <w:rPr>
          <w:rFonts w:ascii="Times New Roman" w:eastAsia="Calibri" w:hAnsi="Times New Roman" w:cs="Times New Roman"/>
          <w:color w:val="000000" w:themeColor="text1"/>
          <w:sz w:val="24"/>
          <w:szCs w:val="24"/>
          <w:lang w:eastAsia="tr-TR"/>
        </w:rPr>
        <w:t>lüğün Elektronik Belge Yönetim Sistemi (EBYS) iş ve işlemlerini</w:t>
      </w:r>
      <w:r w:rsidR="001E7D4A" w:rsidRPr="008E3001">
        <w:rPr>
          <w:rFonts w:ascii="Times New Roman" w:eastAsia="Calibri" w:hAnsi="Times New Roman" w:cs="Times New Roman"/>
          <w:color w:val="000000" w:themeColor="text1"/>
          <w:sz w:val="24"/>
          <w:szCs w:val="24"/>
          <w:lang w:eastAsia="tr-TR"/>
        </w:rPr>
        <w:t>n yürütülmesi</w:t>
      </w:r>
      <w:r w:rsidRPr="008E3001">
        <w:rPr>
          <w:rFonts w:ascii="Times New Roman" w:eastAsia="Calibri" w:hAnsi="Times New Roman" w:cs="Times New Roman"/>
          <w:color w:val="000000" w:themeColor="text1"/>
          <w:sz w:val="24"/>
          <w:szCs w:val="24"/>
          <w:lang w:eastAsia="tr-TR"/>
        </w:rPr>
        <w:t>,</w:t>
      </w:r>
    </w:p>
    <w:p w:rsidR="003028F7" w:rsidRPr="008E3001" w:rsidRDefault="003028F7" w:rsidP="0033520A">
      <w:pPr>
        <w:spacing w:after="0" w:line="240" w:lineRule="auto"/>
        <w:ind w:firstLine="709"/>
        <w:jc w:val="both"/>
        <w:rPr>
          <w:rFonts w:ascii="Times New Roman" w:eastAsia="Calibri" w:hAnsi="Times New Roman" w:cs="Times New Roman"/>
          <w:color w:val="000000" w:themeColor="text1"/>
          <w:sz w:val="24"/>
          <w:szCs w:val="24"/>
          <w:lang w:eastAsia="tr-TR"/>
        </w:rPr>
      </w:pPr>
      <w:r w:rsidRPr="008E3001">
        <w:rPr>
          <w:rFonts w:ascii="Times New Roman" w:eastAsia="Calibri" w:hAnsi="Times New Roman" w:cs="Times New Roman"/>
          <w:color w:val="000000" w:themeColor="text1"/>
          <w:sz w:val="24"/>
          <w:szCs w:val="24"/>
          <w:lang w:eastAsia="tr-TR"/>
        </w:rPr>
        <w:t xml:space="preserve">ç) </w:t>
      </w:r>
      <w:r w:rsidR="00935920">
        <w:rPr>
          <w:rFonts w:ascii="Times New Roman" w:eastAsia="Calibri" w:hAnsi="Times New Roman" w:cs="Times New Roman"/>
          <w:color w:val="000000" w:themeColor="text1"/>
          <w:sz w:val="24"/>
          <w:szCs w:val="24"/>
          <w:lang w:eastAsia="tr-TR"/>
        </w:rPr>
        <w:t>Genel Müdür</w:t>
      </w:r>
      <w:r w:rsidRPr="008E3001">
        <w:rPr>
          <w:rFonts w:ascii="Times New Roman" w:eastAsia="Calibri" w:hAnsi="Times New Roman" w:cs="Times New Roman"/>
          <w:color w:val="000000" w:themeColor="text1"/>
          <w:sz w:val="24"/>
          <w:szCs w:val="24"/>
          <w:lang w:eastAsia="tr-TR"/>
        </w:rPr>
        <w:t>lüğün raporlama ve istatistiki iş ve işlemleri</w:t>
      </w:r>
      <w:r w:rsidR="001E7D4A" w:rsidRPr="008E3001">
        <w:rPr>
          <w:rFonts w:ascii="Times New Roman" w:eastAsia="Calibri" w:hAnsi="Times New Roman" w:cs="Times New Roman"/>
          <w:color w:val="000000" w:themeColor="text1"/>
          <w:sz w:val="24"/>
          <w:szCs w:val="24"/>
          <w:lang w:eastAsia="tr-TR"/>
        </w:rPr>
        <w:t>nin yürütülmesi</w:t>
      </w:r>
      <w:r w:rsidRPr="008E3001">
        <w:rPr>
          <w:rFonts w:ascii="Times New Roman" w:eastAsia="Calibri" w:hAnsi="Times New Roman" w:cs="Times New Roman"/>
          <w:color w:val="000000" w:themeColor="text1"/>
          <w:sz w:val="24"/>
          <w:szCs w:val="24"/>
          <w:lang w:eastAsia="tr-TR"/>
        </w:rPr>
        <w:t>,</w:t>
      </w:r>
    </w:p>
    <w:p w:rsidR="003028F7" w:rsidRPr="008E3001" w:rsidRDefault="00D81272" w:rsidP="0033520A">
      <w:pPr>
        <w:spacing w:after="0" w:line="240" w:lineRule="auto"/>
        <w:ind w:firstLine="709"/>
        <w:jc w:val="both"/>
        <w:rPr>
          <w:rFonts w:ascii="Times New Roman" w:eastAsia="Calibri" w:hAnsi="Times New Roman" w:cs="Times New Roman"/>
          <w:color w:val="000000" w:themeColor="text1"/>
          <w:sz w:val="24"/>
          <w:szCs w:val="24"/>
          <w:lang w:eastAsia="tr-TR"/>
        </w:rPr>
      </w:pPr>
      <w:r>
        <w:rPr>
          <w:rFonts w:ascii="Times New Roman" w:eastAsia="Calibri" w:hAnsi="Times New Roman" w:cs="Times New Roman"/>
          <w:color w:val="000000" w:themeColor="text1"/>
          <w:sz w:val="24"/>
          <w:szCs w:val="24"/>
          <w:lang w:eastAsia="tr-TR"/>
        </w:rPr>
        <w:t xml:space="preserve">d) </w:t>
      </w:r>
      <w:r w:rsidR="00935920">
        <w:rPr>
          <w:rFonts w:ascii="Times New Roman" w:eastAsia="Calibri" w:hAnsi="Times New Roman" w:cs="Times New Roman"/>
          <w:color w:val="000000" w:themeColor="text1"/>
          <w:sz w:val="24"/>
          <w:szCs w:val="24"/>
          <w:lang w:eastAsia="tr-TR"/>
        </w:rPr>
        <w:t>Genel Müdür</w:t>
      </w:r>
      <w:r>
        <w:rPr>
          <w:rFonts w:ascii="Times New Roman" w:eastAsia="Calibri" w:hAnsi="Times New Roman" w:cs="Times New Roman"/>
          <w:color w:val="000000" w:themeColor="text1"/>
          <w:sz w:val="24"/>
          <w:szCs w:val="24"/>
          <w:lang w:eastAsia="tr-TR"/>
        </w:rPr>
        <w:t xml:space="preserve">, </w:t>
      </w:r>
      <w:r w:rsidR="007B675C">
        <w:rPr>
          <w:rFonts w:ascii="Times New Roman" w:eastAsia="Calibri" w:hAnsi="Times New Roman" w:cs="Times New Roman"/>
          <w:color w:val="000000" w:themeColor="text1"/>
          <w:sz w:val="24"/>
          <w:szCs w:val="24"/>
          <w:lang w:eastAsia="tr-TR"/>
        </w:rPr>
        <w:t xml:space="preserve">genel müdür </w:t>
      </w:r>
      <w:r w:rsidR="007F2908" w:rsidRPr="0029247B">
        <w:rPr>
          <w:rFonts w:ascii="Times New Roman" w:eastAsia="Calibri" w:hAnsi="Times New Roman" w:cs="Times New Roman"/>
          <w:sz w:val="24"/>
          <w:szCs w:val="24"/>
          <w:lang w:eastAsia="tr-TR"/>
        </w:rPr>
        <w:t>yardımc</w:t>
      </w:r>
      <w:r w:rsidR="007F2908" w:rsidRPr="007F2908">
        <w:rPr>
          <w:rFonts w:ascii="Times New Roman" w:eastAsia="Calibri" w:hAnsi="Times New Roman" w:cs="Times New Roman"/>
          <w:sz w:val="24"/>
          <w:szCs w:val="24"/>
          <w:lang w:eastAsia="tr-TR"/>
        </w:rPr>
        <w:t>ıları</w:t>
      </w:r>
      <w:r w:rsidR="0029247B">
        <w:rPr>
          <w:rFonts w:ascii="Times New Roman" w:eastAsia="Calibri" w:hAnsi="Times New Roman" w:cs="Times New Roman"/>
          <w:color w:val="000000" w:themeColor="text1"/>
          <w:sz w:val="24"/>
          <w:szCs w:val="24"/>
          <w:lang w:eastAsia="tr-TR"/>
        </w:rPr>
        <w:t xml:space="preserve"> </w:t>
      </w:r>
      <w:r w:rsidR="007B675C" w:rsidRPr="008E3001">
        <w:rPr>
          <w:rFonts w:ascii="Times New Roman" w:eastAsia="Calibri" w:hAnsi="Times New Roman" w:cs="Times New Roman"/>
          <w:color w:val="000000" w:themeColor="text1"/>
          <w:sz w:val="24"/>
          <w:szCs w:val="24"/>
          <w:lang w:eastAsia="tr-TR"/>
        </w:rPr>
        <w:t xml:space="preserve">ve </w:t>
      </w:r>
      <w:r w:rsidR="007B675C">
        <w:rPr>
          <w:rFonts w:ascii="Times New Roman" w:eastAsia="Calibri" w:hAnsi="Times New Roman" w:cs="Times New Roman"/>
          <w:color w:val="000000" w:themeColor="text1"/>
          <w:sz w:val="24"/>
          <w:szCs w:val="24"/>
          <w:lang w:eastAsia="tr-TR"/>
        </w:rPr>
        <w:t>daire başkanı</w:t>
      </w:r>
      <w:r w:rsidR="007B675C" w:rsidRPr="008E3001">
        <w:rPr>
          <w:rFonts w:ascii="Times New Roman" w:eastAsia="Calibri" w:hAnsi="Times New Roman" w:cs="Times New Roman"/>
          <w:color w:val="000000" w:themeColor="text1"/>
          <w:sz w:val="24"/>
          <w:szCs w:val="24"/>
          <w:lang w:eastAsia="tr-TR"/>
        </w:rPr>
        <w:t xml:space="preserve"> </w:t>
      </w:r>
      <w:r w:rsidR="003028F7" w:rsidRPr="008E3001">
        <w:rPr>
          <w:rFonts w:ascii="Times New Roman" w:eastAsia="Calibri" w:hAnsi="Times New Roman" w:cs="Times New Roman"/>
          <w:color w:val="000000" w:themeColor="text1"/>
          <w:sz w:val="24"/>
          <w:szCs w:val="24"/>
          <w:lang w:eastAsia="tr-TR"/>
        </w:rPr>
        <w:t xml:space="preserve">tarafından verilen </w:t>
      </w:r>
      <w:r w:rsidR="001F6A98" w:rsidRPr="008E3001">
        <w:rPr>
          <w:rFonts w:ascii="Times New Roman" w:eastAsia="Calibri" w:hAnsi="Times New Roman" w:cs="Times New Roman"/>
          <w:color w:val="000000" w:themeColor="text1"/>
          <w:sz w:val="24"/>
          <w:szCs w:val="24"/>
          <w:lang w:eastAsia="tr-TR"/>
        </w:rPr>
        <w:t>diğer</w:t>
      </w:r>
      <w:r w:rsidR="003028F7" w:rsidRPr="008E3001">
        <w:rPr>
          <w:rFonts w:ascii="Times New Roman" w:eastAsia="Calibri" w:hAnsi="Times New Roman" w:cs="Times New Roman"/>
          <w:color w:val="000000" w:themeColor="text1"/>
          <w:sz w:val="24"/>
          <w:szCs w:val="24"/>
          <w:lang w:eastAsia="tr-TR"/>
        </w:rPr>
        <w:t xml:space="preserve"> görevleri</w:t>
      </w:r>
      <w:r w:rsidR="001E7D4A" w:rsidRPr="008E3001">
        <w:rPr>
          <w:rFonts w:ascii="Times New Roman" w:eastAsia="Calibri" w:hAnsi="Times New Roman" w:cs="Times New Roman"/>
          <w:color w:val="000000" w:themeColor="text1"/>
          <w:sz w:val="24"/>
          <w:szCs w:val="24"/>
          <w:lang w:eastAsia="tr-TR"/>
        </w:rPr>
        <w:t>n yapılması</w:t>
      </w:r>
      <w:r w:rsidR="003028F7" w:rsidRPr="008E3001">
        <w:rPr>
          <w:rFonts w:ascii="Times New Roman" w:eastAsia="Calibri" w:hAnsi="Times New Roman" w:cs="Times New Roman"/>
          <w:color w:val="000000" w:themeColor="text1"/>
          <w:sz w:val="24"/>
          <w:szCs w:val="24"/>
          <w:lang w:eastAsia="tr-TR"/>
        </w:rPr>
        <w:t>.</w:t>
      </w:r>
    </w:p>
    <w:p w:rsidR="003028F7" w:rsidRPr="008E3001" w:rsidRDefault="003028F7" w:rsidP="0033520A">
      <w:pPr>
        <w:spacing w:after="0" w:line="240" w:lineRule="auto"/>
        <w:ind w:firstLine="708"/>
        <w:jc w:val="both"/>
        <w:rPr>
          <w:rFonts w:ascii="Times New Roman" w:eastAsia="Calibri" w:hAnsi="Times New Roman" w:cs="Times New Roman"/>
          <w:b/>
          <w:color w:val="000000" w:themeColor="text1"/>
          <w:sz w:val="24"/>
          <w:szCs w:val="24"/>
          <w:lang w:eastAsia="tr-TR"/>
        </w:rPr>
      </w:pPr>
      <w:r w:rsidRPr="008E3001">
        <w:rPr>
          <w:rFonts w:ascii="Times New Roman" w:eastAsia="Calibri" w:hAnsi="Times New Roman" w:cs="Times New Roman"/>
          <w:b/>
          <w:color w:val="000000" w:themeColor="text1"/>
          <w:sz w:val="24"/>
          <w:szCs w:val="24"/>
          <w:lang w:eastAsia="tr-TR"/>
        </w:rPr>
        <w:t>Mali İşler ve Destek Hizmetleri Şube Müdürlüğünün görevleri</w:t>
      </w:r>
    </w:p>
    <w:p w:rsidR="003028F7" w:rsidRPr="008E3001" w:rsidRDefault="003028F7" w:rsidP="0033520A">
      <w:pPr>
        <w:spacing w:after="0" w:line="240" w:lineRule="auto"/>
        <w:ind w:firstLine="708"/>
        <w:jc w:val="both"/>
        <w:rPr>
          <w:rFonts w:ascii="Times New Roman" w:eastAsia="Calibri" w:hAnsi="Times New Roman" w:cs="Times New Roman"/>
          <w:color w:val="000000" w:themeColor="text1"/>
          <w:sz w:val="24"/>
          <w:szCs w:val="24"/>
          <w:lang w:eastAsia="tr-TR"/>
        </w:rPr>
      </w:pPr>
      <w:r w:rsidRPr="008E3001">
        <w:rPr>
          <w:rFonts w:ascii="Times New Roman" w:eastAsia="Calibri" w:hAnsi="Times New Roman" w:cs="Times New Roman"/>
          <w:b/>
          <w:color w:val="000000" w:themeColor="text1"/>
          <w:sz w:val="24"/>
          <w:szCs w:val="24"/>
          <w:lang w:eastAsia="tr-TR"/>
        </w:rPr>
        <w:t xml:space="preserve">MADDE </w:t>
      </w:r>
      <w:r w:rsidR="004C60BA" w:rsidRPr="008E3001">
        <w:rPr>
          <w:rFonts w:ascii="Times New Roman" w:eastAsia="Calibri" w:hAnsi="Times New Roman" w:cs="Times New Roman"/>
          <w:b/>
          <w:color w:val="000000" w:themeColor="text1"/>
          <w:sz w:val="24"/>
          <w:szCs w:val="24"/>
          <w:lang w:eastAsia="tr-TR"/>
        </w:rPr>
        <w:t>1</w:t>
      </w:r>
      <w:r w:rsidR="001F6A98" w:rsidRPr="008E3001">
        <w:rPr>
          <w:rFonts w:ascii="Times New Roman" w:eastAsia="Calibri" w:hAnsi="Times New Roman" w:cs="Times New Roman"/>
          <w:b/>
          <w:color w:val="000000" w:themeColor="text1"/>
          <w:sz w:val="24"/>
          <w:szCs w:val="24"/>
          <w:lang w:eastAsia="tr-TR"/>
        </w:rPr>
        <w:t>4</w:t>
      </w:r>
      <w:r w:rsidRPr="008E3001">
        <w:rPr>
          <w:rFonts w:ascii="Times New Roman" w:eastAsia="Calibri" w:hAnsi="Times New Roman" w:cs="Times New Roman"/>
          <w:b/>
          <w:color w:val="000000" w:themeColor="text1"/>
          <w:sz w:val="24"/>
          <w:szCs w:val="24"/>
          <w:lang w:eastAsia="tr-TR"/>
        </w:rPr>
        <w:t>-</w:t>
      </w:r>
      <w:r w:rsidRPr="008E3001">
        <w:rPr>
          <w:rFonts w:ascii="Times New Roman" w:eastAsia="Calibri" w:hAnsi="Times New Roman" w:cs="Times New Roman"/>
          <w:color w:val="000000" w:themeColor="text1"/>
          <w:sz w:val="24"/>
          <w:szCs w:val="24"/>
          <w:lang w:eastAsia="tr-TR"/>
        </w:rPr>
        <w:t>(1) Mali İşler ve Destek Hizmetleri Şube Müdürlüğünün görevleri şunlardır:</w:t>
      </w:r>
    </w:p>
    <w:p w:rsidR="003028F7" w:rsidRPr="008E3001" w:rsidRDefault="003028F7" w:rsidP="0033520A">
      <w:pPr>
        <w:pStyle w:val="ListeParagraf"/>
        <w:spacing w:line="240" w:lineRule="auto"/>
        <w:ind w:firstLine="0"/>
        <w:rPr>
          <w:rFonts w:eastAsia="Calibri"/>
          <w:color w:val="000000" w:themeColor="text1"/>
        </w:rPr>
      </w:pPr>
      <w:r w:rsidRPr="008E3001">
        <w:rPr>
          <w:rFonts w:eastAsia="Calibri"/>
          <w:color w:val="000000" w:themeColor="text1"/>
        </w:rPr>
        <w:t xml:space="preserve">a) Maaş ve </w:t>
      </w:r>
      <w:r w:rsidR="00554532">
        <w:rPr>
          <w:rFonts w:eastAsia="Calibri"/>
          <w:color w:val="000000" w:themeColor="text1"/>
        </w:rPr>
        <w:t xml:space="preserve">diğer </w:t>
      </w:r>
      <w:r w:rsidRPr="008E3001">
        <w:rPr>
          <w:rFonts w:eastAsia="Calibri"/>
          <w:color w:val="000000" w:themeColor="text1"/>
        </w:rPr>
        <w:t>mutemetlik işlemlerini</w:t>
      </w:r>
      <w:r w:rsidR="001E7D4A" w:rsidRPr="008E3001">
        <w:rPr>
          <w:rFonts w:eastAsia="Calibri"/>
          <w:color w:val="000000" w:themeColor="text1"/>
        </w:rPr>
        <w:t>n yerine getirilmesi</w:t>
      </w:r>
      <w:r w:rsidRPr="008E3001">
        <w:rPr>
          <w:rFonts w:eastAsia="Calibri"/>
          <w:color w:val="000000" w:themeColor="text1"/>
        </w:rPr>
        <w:t>,</w:t>
      </w:r>
    </w:p>
    <w:p w:rsidR="003028F7" w:rsidRPr="008E3001" w:rsidRDefault="003028F7" w:rsidP="0033520A">
      <w:pPr>
        <w:spacing w:after="0" w:line="240" w:lineRule="auto"/>
        <w:ind w:firstLine="709"/>
        <w:contextualSpacing/>
        <w:jc w:val="both"/>
        <w:rPr>
          <w:rFonts w:ascii="Times New Roman" w:eastAsia="Calibri" w:hAnsi="Times New Roman" w:cs="Times New Roman"/>
          <w:color w:val="000000" w:themeColor="text1"/>
          <w:sz w:val="24"/>
          <w:szCs w:val="24"/>
          <w:lang w:eastAsia="tr-TR"/>
        </w:rPr>
      </w:pPr>
      <w:r w:rsidRPr="008E3001">
        <w:rPr>
          <w:rFonts w:ascii="Times New Roman" w:eastAsia="Calibri" w:hAnsi="Times New Roman" w:cs="Times New Roman"/>
          <w:color w:val="000000" w:themeColor="text1"/>
          <w:sz w:val="24"/>
          <w:szCs w:val="24"/>
          <w:lang w:eastAsia="tr-TR"/>
        </w:rPr>
        <w:t xml:space="preserve">b) Satın alma </w:t>
      </w:r>
      <w:r w:rsidR="001E7D4A" w:rsidRPr="008E3001">
        <w:rPr>
          <w:rFonts w:ascii="Times New Roman" w:eastAsia="Calibri" w:hAnsi="Times New Roman" w:cs="Times New Roman"/>
          <w:color w:val="000000" w:themeColor="text1"/>
          <w:sz w:val="24"/>
          <w:szCs w:val="24"/>
          <w:lang w:eastAsia="tr-TR"/>
        </w:rPr>
        <w:t>iş ve işlemlerinin yürütülmesi</w:t>
      </w:r>
      <w:r w:rsidRPr="008E3001">
        <w:rPr>
          <w:rFonts w:ascii="Times New Roman" w:eastAsia="Calibri" w:hAnsi="Times New Roman" w:cs="Times New Roman"/>
          <w:color w:val="000000" w:themeColor="text1"/>
          <w:sz w:val="24"/>
          <w:szCs w:val="24"/>
          <w:lang w:eastAsia="tr-TR"/>
        </w:rPr>
        <w:t>,</w:t>
      </w:r>
    </w:p>
    <w:p w:rsidR="003028F7" w:rsidRPr="008E3001" w:rsidRDefault="003028F7" w:rsidP="0033520A">
      <w:pPr>
        <w:tabs>
          <w:tab w:val="left" w:pos="851"/>
        </w:tabs>
        <w:spacing w:after="0" w:line="240" w:lineRule="auto"/>
        <w:ind w:firstLine="709"/>
        <w:jc w:val="both"/>
        <w:rPr>
          <w:rFonts w:ascii="Times New Roman" w:eastAsia="Calibri" w:hAnsi="Times New Roman" w:cs="Times New Roman"/>
          <w:color w:val="000000" w:themeColor="text1"/>
          <w:sz w:val="24"/>
          <w:szCs w:val="24"/>
          <w:lang w:eastAsia="tr-TR"/>
        </w:rPr>
      </w:pPr>
      <w:r w:rsidRPr="008E3001">
        <w:rPr>
          <w:rFonts w:ascii="Times New Roman" w:eastAsia="Calibri" w:hAnsi="Times New Roman" w:cs="Times New Roman"/>
          <w:color w:val="000000" w:themeColor="text1"/>
          <w:sz w:val="24"/>
          <w:szCs w:val="24"/>
          <w:lang w:eastAsia="tr-TR"/>
        </w:rPr>
        <w:t>c) Taşınır mal iş ve işlemlerini</w:t>
      </w:r>
      <w:r w:rsidR="001E7D4A" w:rsidRPr="008E3001">
        <w:rPr>
          <w:rFonts w:ascii="Times New Roman" w:eastAsia="Calibri" w:hAnsi="Times New Roman" w:cs="Times New Roman"/>
          <w:color w:val="000000" w:themeColor="text1"/>
          <w:sz w:val="24"/>
          <w:szCs w:val="24"/>
          <w:lang w:eastAsia="tr-TR"/>
        </w:rPr>
        <w:t>n yürütülmesi</w:t>
      </w:r>
      <w:r w:rsidRPr="008E3001">
        <w:rPr>
          <w:rFonts w:ascii="Times New Roman" w:eastAsia="Calibri" w:hAnsi="Times New Roman" w:cs="Times New Roman"/>
          <w:color w:val="000000" w:themeColor="text1"/>
          <w:sz w:val="24"/>
          <w:szCs w:val="24"/>
          <w:lang w:eastAsia="tr-TR"/>
        </w:rPr>
        <w:t>, demirbaşları</w:t>
      </w:r>
      <w:r w:rsidR="001E7D4A" w:rsidRPr="008E3001">
        <w:rPr>
          <w:rFonts w:ascii="Times New Roman" w:eastAsia="Calibri" w:hAnsi="Times New Roman" w:cs="Times New Roman"/>
          <w:color w:val="000000" w:themeColor="text1"/>
          <w:sz w:val="24"/>
          <w:szCs w:val="24"/>
          <w:lang w:eastAsia="tr-TR"/>
        </w:rPr>
        <w:t>n muhafaza edilmesi</w:t>
      </w:r>
      <w:r w:rsidRPr="008E3001">
        <w:rPr>
          <w:rFonts w:ascii="Times New Roman" w:eastAsia="Calibri" w:hAnsi="Times New Roman" w:cs="Times New Roman"/>
          <w:color w:val="000000" w:themeColor="text1"/>
          <w:sz w:val="24"/>
          <w:szCs w:val="24"/>
          <w:lang w:eastAsia="tr-TR"/>
        </w:rPr>
        <w:t>,</w:t>
      </w:r>
    </w:p>
    <w:p w:rsidR="003028F7" w:rsidRPr="008E3001" w:rsidRDefault="003028F7" w:rsidP="0033520A">
      <w:pPr>
        <w:spacing w:after="0" w:line="240" w:lineRule="auto"/>
        <w:ind w:firstLine="709"/>
        <w:jc w:val="both"/>
        <w:rPr>
          <w:rFonts w:ascii="Times New Roman" w:eastAsia="Calibri" w:hAnsi="Times New Roman" w:cs="Times New Roman"/>
          <w:color w:val="000000" w:themeColor="text1"/>
          <w:sz w:val="24"/>
          <w:szCs w:val="24"/>
          <w:lang w:eastAsia="tr-TR"/>
        </w:rPr>
      </w:pPr>
      <w:r w:rsidRPr="008E3001">
        <w:rPr>
          <w:rFonts w:ascii="Times New Roman" w:eastAsia="Calibri" w:hAnsi="Times New Roman" w:cs="Times New Roman"/>
          <w:color w:val="000000" w:themeColor="text1"/>
          <w:sz w:val="24"/>
          <w:szCs w:val="24"/>
          <w:lang w:eastAsia="tr-TR"/>
        </w:rPr>
        <w:t>ç) Bakanlık lehine hükmedilen vek</w:t>
      </w:r>
      <w:r w:rsidR="00E55C0E" w:rsidRPr="008E3001">
        <w:rPr>
          <w:rFonts w:ascii="Times New Roman" w:eastAsia="Calibri" w:hAnsi="Times New Roman" w:cs="Times New Roman"/>
          <w:color w:val="000000" w:themeColor="text1"/>
          <w:sz w:val="24"/>
          <w:szCs w:val="24"/>
          <w:lang w:eastAsia="tr-TR"/>
        </w:rPr>
        <w:t>â</w:t>
      </w:r>
      <w:r w:rsidRPr="008E3001">
        <w:rPr>
          <w:rFonts w:ascii="Times New Roman" w:eastAsia="Calibri" w:hAnsi="Times New Roman" w:cs="Times New Roman"/>
          <w:color w:val="000000" w:themeColor="text1"/>
          <w:sz w:val="24"/>
          <w:szCs w:val="24"/>
          <w:lang w:eastAsia="tr-TR"/>
        </w:rPr>
        <w:t>let ücretlerinin tahsil</w:t>
      </w:r>
      <w:r w:rsidR="001E7D4A" w:rsidRPr="008E3001">
        <w:rPr>
          <w:rFonts w:ascii="Times New Roman" w:eastAsia="Calibri" w:hAnsi="Times New Roman" w:cs="Times New Roman"/>
          <w:color w:val="000000" w:themeColor="text1"/>
          <w:sz w:val="24"/>
          <w:szCs w:val="24"/>
          <w:lang w:eastAsia="tr-TR"/>
        </w:rPr>
        <w:t>at ve dağıtım iş ve işlemlerinin yürütülmesi</w:t>
      </w:r>
      <w:r w:rsidRPr="008E3001">
        <w:rPr>
          <w:rFonts w:ascii="Times New Roman" w:eastAsia="Calibri" w:hAnsi="Times New Roman" w:cs="Times New Roman"/>
          <w:color w:val="000000" w:themeColor="text1"/>
          <w:sz w:val="24"/>
          <w:szCs w:val="24"/>
          <w:lang w:eastAsia="tr-TR"/>
        </w:rPr>
        <w:t xml:space="preserve">, </w:t>
      </w:r>
    </w:p>
    <w:p w:rsidR="003028F7" w:rsidRPr="008E3001" w:rsidRDefault="003028F7" w:rsidP="0033520A">
      <w:pPr>
        <w:spacing w:after="0" w:line="240" w:lineRule="auto"/>
        <w:ind w:firstLine="709"/>
        <w:jc w:val="both"/>
        <w:rPr>
          <w:rFonts w:ascii="Times New Roman" w:eastAsia="Calibri" w:hAnsi="Times New Roman" w:cs="Times New Roman"/>
          <w:color w:val="000000" w:themeColor="text1"/>
          <w:sz w:val="24"/>
          <w:szCs w:val="24"/>
          <w:lang w:eastAsia="tr-TR"/>
        </w:rPr>
      </w:pPr>
      <w:r w:rsidRPr="008E3001">
        <w:rPr>
          <w:rFonts w:ascii="Times New Roman" w:eastAsia="Calibri" w:hAnsi="Times New Roman" w:cs="Times New Roman"/>
          <w:color w:val="000000" w:themeColor="text1"/>
          <w:sz w:val="24"/>
          <w:szCs w:val="24"/>
          <w:lang w:eastAsia="tr-TR"/>
        </w:rPr>
        <w:t>d) 10/2/1954 tarihli ve 6245 sayılı Harcırah Kan</w:t>
      </w:r>
      <w:r w:rsidR="001E7D4A" w:rsidRPr="008E3001">
        <w:rPr>
          <w:rFonts w:ascii="Times New Roman" w:eastAsia="Calibri" w:hAnsi="Times New Roman" w:cs="Times New Roman"/>
          <w:color w:val="000000" w:themeColor="text1"/>
          <w:sz w:val="24"/>
          <w:szCs w:val="24"/>
          <w:lang w:eastAsia="tr-TR"/>
        </w:rPr>
        <w:t>unu uyarınca yolluk işlemlerinin yapılması</w:t>
      </w:r>
      <w:r w:rsidRPr="008E3001">
        <w:rPr>
          <w:rFonts w:ascii="Times New Roman" w:eastAsia="Calibri" w:hAnsi="Times New Roman" w:cs="Times New Roman"/>
          <w:color w:val="000000" w:themeColor="text1"/>
          <w:sz w:val="24"/>
          <w:szCs w:val="24"/>
          <w:lang w:eastAsia="tr-TR"/>
        </w:rPr>
        <w:t>,</w:t>
      </w:r>
    </w:p>
    <w:p w:rsidR="003028F7" w:rsidRPr="008E3001" w:rsidRDefault="00D81272" w:rsidP="0033520A">
      <w:pPr>
        <w:spacing w:after="0" w:line="240" w:lineRule="auto"/>
        <w:ind w:firstLine="709"/>
        <w:jc w:val="both"/>
        <w:rPr>
          <w:rFonts w:ascii="Times New Roman" w:eastAsia="Calibri" w:hAnsi="Times New Roman" w:cs="Times New Roman"/>
          <w:color w:val="000000" w:themeColor="text1"/>
          <w:sz w:val="24"/>
          <w:szCs w:val="24"/>
          <w:lang w:eastAsia="tr-TR"/>
        </w:rPr>
      </w:pPr>
      <w:r>
        <w:rPr>
          <w:rFonts w:ascii="Times New Roman" w:eastAsia="Calibri" w:hAnsi="Times New Roman" w:cs="Times New Roman"/>
          <w:color w:val="000000" w:themeColor="text1"/>
          <w:sz w:val="24"/>
          <w:szCs w:val="24"/>
          <w:lang w:eastAsia="tr-TR"/>
        </w:rPr>
        <w:t xml:space="preserve">e) </w:t>
      </w:r>
      <w:r w:rsidR="00935920">
        <w:rPr>
          <w:rFonts w:ascii="Times New Roman" w:eastAsia="Calibri" w:hAnsi="Times New Roman" w:cs="Times New Roman"/>
          <w:color w:val="000000" w:themeColor="text1"/>
          <w:sz w:val="24"/>
          <w:szCs w:val="24"/>
          <w:lang w:eastAsia="tr-TR"/>
        </w:rPr>
        <w:t>Genel Müdür</w:t>
      </w:r>
      <w:r>
        <w:rPr>
          <w:rFonts w:ascii="Times New Roman" w:eastAsia="Calibri" w:hAnsi="Times New Roman" w:cs="Times New Roman"/>
          <w:color w:val="000000" w:themeColor="text1"/>
          <w:sz w:val="24"/>
          <w:szCs w:val="24"/>
          <w:lang w:eastAsia="tr-TR"/>
        </w:rPr>
        <w:t xml:space="preserve">, </w:t>
      </w:r>
      <w:r w:rsidR="007B675C">
        <w:rPr>
          <w:rFonts w:ascii="Times New Roman" w:eastAsia="Calibri" w:hAnsi="Times New Roman" w:cs="Times New Roman"/>
          <w:color w:val="000000" w:themeColor="text1"/>
          <w:sz w:val="24"/>
          <w:szCs w:val="24"/>
          <w:lang w:eastAsia="tr-TR"/>
        </w:rPr>
        <w:t xml:space="preserve">genel müdür </w:t>
      </w:r>
      <w:r w:rsidR="007F2908" w:rsidRPr="0029247B">
        <w:rPr>
          <w:rFonts w:ascii="Times New Roman" w:eastAsia="Calibri" w:hAnsi="Times New Roman" w:cs="Times New Roman"/>
          <w:sz w:val="24"/>
          <w:szCs w:val="24"/>
          <w:lang w:eastAsia="tr-TR"/>
        </w:rPr>
        <w:t>yardımc</w:t>
      </w:r>
      <w:r w:rsidR="007F2908" w:rsidRPr="007F2908">
        <w:rPr>
          <w:rFonts w:ascii="Times New Roman" w:eastAsia="Calibri" w:hAnsi="Times New Roman" w:cs="Times New Roman"/>
          <w:sz w:val="24"/>
          <w:szCs w:val="24"/>
          <w:lang w:eastAsia="tr-TR"/>
        </w:rPr>
        <w:t>ıları</w:t>
      </w:r>
      <w:r w:rsidR="0029247B">
        <w:rPr>
          <w:rFonts w:ascii="Times New Roman" w:eastAsia="Calibri" w:hAnsi="Times New Roman" w:cs="Times New Roman"/>
          <w:color w:val="000000" w:themeColor="text1"/>
          <w:sz w:val="24"/>
          <w:szCs w:val="24"/>
          <w:lang w:eastAsia="tr-TR"/>
        </w:rPr>
        <w:t xml:space="preserve"> </w:t>
      </w:r>
      <w:r w:rsidR="007B675C">
        <w:rPr>
          <w:rFonts w:ascii="Times New Roman" w:eastAsia="Calibri" w:hAnsi="Times New Roman" w:cs="Times New Roman"/>
          <w:color w:val="000000" w:themeColor="text1"/>
          <w:sz w:val="24"/>
          <w:szCs w:val="24"/>
          <w:lang w:eastAsia="tr-TR"/>
        </w:rPr>
        <w:t>ve daire başkanı</w:t>
      </w:r>
      <w:r w:rsidR="007B675C" w:rsidRPr="008E3001">
        <w:rPr>
          <w:rFonts w:ascii="Times New Roman" w:eastAsia="Calibri" w:hAnsi="Times New Roman" w:cs="Times New Roman"/>
          <w:color w:val="000000" w:themeColor="text1"/>
          <w:sz w:val="24"/>
          <w:szCs w:val="24"/>
          <w:lang w:eastAsia="tr-TR"/>
        </w:rPr>
        <w:t xml:space="preserve"> </w:t>
      </w:r>
      <w:r w:rsidR="003028F7" w:rsidRPr="008E3001">
        <w:rPr>
          <w:rFonts w:ascii="Times New Roman" w:eastAsia="Calibri" w:hAnsi="Times New Roman" w:cs="Times New Roman"/>
          <w:color w:val="000000" w:themeColor="text1"/>
          <w:sz w:val="24"/>
          <w:szCs w:val="24"/>
          <w:lang w:eastAsia="tr-TR"/>
        </w:rPr>
        <w:t xml:space="preserve">tarafından verilen </w:t>
      </w:r>
      <w:r w:rsidR="001F6A98" w:rsidRPr="008E3001">
        <w:rPr>
          <w:rFonts w:ascii="Times New Roman" w:eastAsia="Calibri" w:hAnsi="Times New Roman" w:cs="Times New Roman"/>
          <w:color w:val="000000" w:themeColor="text1"/>
          <w:sz w:val="24"/>
          <w:szCs w:val="24"/>
          <w:lang w:eastAsia="tr-TR"/>
        </w:rPr>
        <w:t>diğer</w:t>
      </w:r>
      <w:r w:rsidR="003028F7" w:rsidRPr="008E3001">
        <w:rPr>
          <w:rFonts w:ascii="Times New Roman" w:eastAsia="Calibri" w:hAnsi="Times New Roman" w:cs="Times New Roman"/>
          <w:color w:val="000000" w:themeColor="text1"/>
          <w:sz w:val="24"/>
          <w:szCs w:val="24"/>
          <w:lang w:eastAsia="tr-TR"/>
        </w:rPr>
        <w:t xml:space="preserve"> görevleri</w:t>
      </w:r>
      <w:r w:rsidR="001E7D4A" w:rsidRPr="008E3001">
        <w:rPr>
          <w:rFonts w:ascii="Times New Roman" w:eastAsia="Calibri" w:hAnsi="Times New Roman" w:cs="Times New Roman"/>
          <w:color w:val="000000" w:themeColor="text1"/>
          <w:sz w:val="24"/>
          <w:szCs w:val="24"/>
          <w:lang w:eastAsia="tr-TR"/>
        </w:rPr>
        <w:t>n yapılması</w:t>
      </w:r>
      <w:r w:rsidR="003028F7" w:rsidRPr="008E3001">
        <w:rPr>
          <w:rFonts w:ascii="Times New Roman" w:eastAsia="Calibri" w:hAnsi="Times New Roman" w:cs="Times New Roman"/>
          <w:color w:val="000000" w:themeColor="text1"/>
          <w:sz w:val="24"/>
          <w:szCs w:val="24"/>
          <w:lang w:eastAsia="tr-TR"/>
        </w:rPr>
        <w:t>.</w:t>
      </w:r>
    </w:p>
    <w:p w:rsidR="003028F7" w:rsidRPr="008E3001" w:rsidRDefault="003028F7" w:rsidP="0033520A">
      <w:pPr>
        <w:spacing w:after="0" w:line="240" w:lineRule="auto"/>
        <w:ind w:firstLine="709"/>
        <w:jc w:val="both"/>
        <w:rPr>
          <w:rFonts w:ascii="Times New Roman" w:eastAsia="Calibri" w:hAnsi="Times New Roman" w:cs="Times New Roman"/>
          <w:b/>
          <w:color w:val="000000" w:themeColor="text1"/>
          <w:sz w:val="24"/>
          <w:szCs w:val="24"/>
          <w:lang w:eastAsia="tr-TR"/>
        </w:rPr>
      </w:pPr>
      <w:r w:rsidRPr="008E3001">
        <w:rPr>
          <w:rFonts w:ascii="Times New Roman" w:eastAsia="Calibri" w:hAnsi="Times New Roman" w:cs="Times New Roman"/>
          <w:b/>
          <w:color w:val="000000" w:themeColor="text1"/>
          <w:sz w:val="24"/>
          <w:szCs w:val="24"/>
          <w:lang w:eastAsia="tr-TR"/>
        </w:rPr>
        <w:t xml:space="preserve">Gelen Evrak Şube Müdürlüğünün görevleri </w:t>
      </w:r>
    </w:p>
    <w:p w:rsidR="003028F7" w:rsidRPr="008E3001" w:rsidRDefault="003028F7" w:rsidP="0033520A">
      <w:pPr>
        <w:spacing w:after="0" w:line="240" w:lineRule="auto"/>
        <w:ind w:firstLine="709"/>
        <w:jc w:val="both"/>
        <w:rPr>
          <w:rFonts w:ascii="Times New Roman" w:eastAsia="Calibri" w:hAnsi="Times New Roman" w:cs="Times New Roman"/>
          <w:color w:val="000000" w:themeColor="text1"/>
          <w:sz w:val="24"/>
          <w:szCs w:val="24"/>
          <w:lang w:eastAsia="tr-TR"/>
        </w:rPr>
      </w:pPr>
      <w:r w:rsidRPr="008E3001">
        <w:rPr>
          <w:rFonts w:ascii="Times New Roman" w:eastAsia="Calibri" w:hAnsi="Times New Roman" w:cs="Times New Roman"/>
          <w:b/>
          <w:color w:val="000000" w:themeColor="text1"/>
          <w:sz w:val="24"/>
          <w:szCs w:val="24"/>
          <w:lang w:eastAsia="tr-TR"/>
        </w:rPr>
        <w:t xml:space="preserve">MADDE </w:t>
      </w:r>
      <w:r w:rsidR="004C60BA" w:rsidRPr="008E3001">
        <w:rPr>
          <w:rFonts w:ascii="Times New Roman" w:eastAsia="Calibri" w:hAnsi="Times New Roman" w:cs="Times New Roman"/>
          <w:b/>
          <w:color w:val="000000" w:themeColor="text1"/>
          <w:sz w:val="24"/>
          <w:szCs w:val="24"/>
          <w:lang w:eastAsia="tr-TR"/>
        </w:rPr>
        <w:t>1</w:t>
      </w:r>
      <w:r w:rsidR="001F6A98" w:rsidRPr="008E3001">
        <w:rPr>
          <w:rFonts w:ascii="Times New Roman" w:eastAsia="Calibri" w:hAnsi="Times New Roman" w:cs="Times New Roman"/>
          <w:b/>
          <w:color w:val="000000" w:themeColor="text1"/>
          <w:sz w:val="24"/>
          <w:szCs w:val="24"/>
          <w:lang w:eastAsia="tr-TR"/>
        </w:rPr>
        <w:t>5</w:t>
      </w:r>
      <w:r w:rsidRPr="008E3001">
        <w:rPr>
          <w:rFonts w:ascii="Times New Roman" w:eastAsia="Calibri" w:hAnsi="Times New Roman" w:cs="Times New Roman"/>
          <w:b/>
          <w:color w:val="000000" w:themeColor="text1"/>
          <w:sz w:val="24"/>
          <w:szCs w:val="24"/>
          <w:lang w:eastAsia="tr-TR"/>
        </w:rPr>
        <w:t>-</w:t>
      </w:r>
      <w:r w:rsidRPr="008E3001">
        <w:rPr>
          <w:rFonts w:ascii="Times New Roman" w:eastAsia="Calibri" w:hAnsi="Times New Roman" w:cs="Times New Roman"/>
          <w:color w:val="000000" w:themeColor="text1"/>
          <w:sz w:val="24"/>
          <w:szCs w:val="24"/>
          <w:lang w:eastAsia="tr-TR"/>
        </w:rPr>
        <w:t xml:space="preserve"> (1) Gelen Evrak Şube Müdürlüğünün görevleri şunlardır:</w:t>
      </w:r>
    </w:p>
    <w:p w:rsidR="003028F7" w:rsidRPr="00AB0819" w:rsidRDefault="003028F7" w:rsidP="0033520A">
      <w:pPr>
        <w:spacing w:after="0" w:line="240" w:lineRule="auto"/>
        <w:ind w:firstLine="709"/>
        <w:jc w:val="both"/>
        <w:rPr>
          <w:rFonts w:ascii="Times New Roman" w:eastAsia="Calibri" w:hAnsi="Times New Roman" w:cs="Times New Roman"/>
          <w:sz w:val="24"/>
          <w:szCs w:val="24"/>
          <w:lang w:eastAsia="tr-TR"/>
        </w:rPr>
      </w:pPr>
      <w:r w:rsidRPr="008E3001">
        <w:rPr>
          <w:rFonts w:ascii="Times New Roman" w:eastAsia="Calibri" w:hAnsi="Times New Roman" w:cs="Times New Roman"/>
          <w:color w:val="000000" w:themeColor="text1"/>
          <w:sz w:val="24"/>
          <w:szCs w:val="24"/>
          <w:lang w:eastAsia="tr-TR"/>
        </w:rPr>
        <w:t xml:space="preserve">a) Yargı organları ve </w:t>
      </w:r>
      <w:r w:rsidRPr="00AB0819">
        <w:rPr>
          <w:rFonts w:ascii="Times New Roman" w:eastAsia="Calibri" w:hAnsi="Times New Roman" w:cs="Times New Roman"/>
          <w:sz w:val="24"/>
          <w:szCs w:val="24"/>
          <w:lang w:eastAsia="tr-TR"/>
        </w:rPr>
        <w:t>icra dairelerin</w:t>
      </w:r>
      <w:r w:rsidR="002F6DF7" w:rsidRPr="00AB0819">
        <w:rPr>
          <w:rFonts w:ascii="Times New Roman" w:eastAsia="Calibri" w:hAnsi="Times New Roman" w:cs="Times New Roman"/>
          <w:sz w:val="24"/>
          <w:szCs w:val="24"/>
          <w:lang w:eastAsia="tr-TR"/>
        </w:rPr>
        <w:t>ce</w:t>
      </w:r>
      <w:r w:rsidRPr="00AB0819">
        <w:rPr>
          <w:rFonts w:ascii="Times New Roman" w:eastAsia="Calibri" w:hAnsi="Times New Roman" w:cs="Times New Roman"/>
          <w:sz w:val="24"/>
          <w:szCs w:val="24"/>
          <w:lang w:eastAsia="tr-TR"/>
        </w:rPr>
        <w:t xml:space="preserve"> yapılan tebligatları</w:t>
      </w:r>
      <w:r w:rsidR="001E7D4A" w:rsidRPr="00AB0819">
        <w:rPr>
          <w:rFonts w:ascii="Times New Roman" w:eastAsia="Calibri" w:hAnsi="Times New Roman" w:cs="Times New Roman"/>
          <w:sz w:val="24"/>
          <w:szCs w:val="24"/>
          <w:lang w:eastAsia="tr-TR"/>
        </w:rPr>
        <w:t>n Bakanlık adına tebellüğ edilmesi,</w:t>
      </w:r>
      <w:r w:rsidRPr="00AB0819">
        <w:rPr>
          <w:rFonts w:ascii="Times New Roman" w:eastAsia="Calibri" w:hAnsi="Times New Roman" w:cs="Times New Roman"/>
          <w:sz w:val="24"/>
          <w:szCs w:val="24"/>
          <w:lang w:eastAsia="tr-TR"/>
        </w:rPr>
        <w:t xml:space="preserve"> hukukî gereklerini</w:t>
      </w:r>
      <w:r w:rsidR="001E7D4A" w:rsidRPr="00AB0819">
        <w:rPr>
          <w:rFonts w:ascii="Times New Roman" w:eastAsia="Calibri" w:hAnsi="Times New Roman" w:cs="Times New Roman"/>
          <w:sz w:val="24"/>
          <w:szCs w:val="24"/>
          <w:lang w:eastAsia="tr-TR"/>
        </w:rPr>
        <w:t xml:space="preserve">n yerine </w:t>
      </w:r>
      <w:r w:rsidRPr="00AB0819">
        <w:rPr>
          <w:rFonts w:ascii="Times New Roman" w:eastAsia="Calibri" w:hAnsi="Times New Roman" w:cs="Times New Roman"/>
          <w:sz w:val="24"/>
          <w:szCs w:val="24"/>
          <w:lang w:eastAsia="tr-TR"/>
        </w:rPr>
        <w:t>getirilmesini</w:t>
      </w:r>
      <w:r w:rsidR="002F6DF7" w:rsidRPr="00AB0819">
        <w:rPr>
          <w:rFonts w:ascii="Times New Roman" w:eastAsia="Calibri" w:hAnsi="Times New Roman" w:cs="Times New Roman"/>
          <w:sz w:val="24"/>
          <w:szCs w:val="24"/>
          <w:lang w:eastAsia="tr-TR"/>
        </w:rPr>
        <w:t>n</w:t>
      </w:r>
      <w:r w:rsidRPr="00AB0819">
        <w:rPr>
          <w:rFonts w:ascii="Times New Roman" w:eastAsia="Calibri" w:hAnsi="Times New Roman" w:cs="Times New Roman"/>
          <w:sz w:val="24"/>
          <w:szCs w:val="24"/>
          <w:lang w:eastAsia="tr-TR"/>
        </w:rPr>
        <w:t xml:space="preserve"> sağla</w:t>
      </w:r>
      <w:r w:rsidR="002F6DF7" w:rsidRPr="00AB0819">
        <w:rPr>
          <w:rFonts w:ascii="Times New Roman" w:eastAsia="Calibri" w:hAnsi="Times New Roman" w:cs="Times New Roman"/>
          <w:sz w:val="24"/>
          <w:szCs w:val="24"/>
          <w:lang w:eastAsia="tr-TR"/>
        </w:rPr>
        <w:t xml:space="preserve">nması için </w:t>
      </w:r>
      <w:r w:rsidRPr="00AB0819">
        <w:rPr>
          <w:rFonts w:ascii="Times New Roman" w:eastAsia="Calibri" w:hAnsi="Times New Roman" w:cs="Times New Roman"/>
          <w:sz w:val="24"/>
          <w:szCs w:val="24"/>
          <w:lang w:eastAsia="tr-TR"/>
        </w:rPr>
        <w:t xml:space="preserve">ilgili </w:t>
      </w:r>
      <w:r w:rsidR="00AB0819">
        <w:rPr>
          <w:rFonts w:ascii="Times New Roman" w:eastAsia="Calibri" w:hAnsi="Times New Roman" w:cs="Times New Roman"/>
          <w:sz w:val="24"/>
          <w:szCs w:val="24"/>
          <w:lang w:eastAsia="tr-TR"/>
        </w:rPr>
        <w:t>daire b</w:t>
      </w:r>
      <w:r w:rsidR="00A83D3E" w:rsidRPr="00AB0819">
        <w:rPr>
          <w:rFonts w:ascii="Times New Roman" w:eastAsia="Calibri" w:hAnsi="Times New Roman" w:cs="Times New Roman"/>
          <w:sz w:val="24"/>
          <w:szCs w:val="24"/>
          <w:lang w:eastAsia="tr-TR"/>
        </w:rPr>
        <w:t>aşkanı</w:t>
      </w:r>
      <w:r w:rsidRPr="00AB0819">
        <w:rPr>
          <w:rFonts w:ascii="Times New Roman" w:eastAsia="Calibri" w:hAnsi="Times New Roman" w:cs="Times New Roman"/>
          <w:sz w:val="24"/>
          <w:szCs w:val="24"/>
          <w:lang w:eastAsia="tr-TR"/>
        </w:rPr>
        <w:t xml:space="preserve">na </w:t>
      </w:r>
      <w:r w:rsidR="001E7D4A" w:rsidRPr="00AB0819">
        <w:rPr>
          <w:rFonts w:ascii="Times New Roman" w:eastAsia="Calibri" w:hAnsi="Times New Roman" w:cs="Times New Roman"/>
          <w:sz w:val="24"/>
          <w:szCs w:val="24"/>
          <w:lang w:eastAsia="tr-TR"/>
        </w:rPr>
        <w:t>gönderilmesi</w:t>
      </w:r>
      <w:r w:rsidRPr="00AB0819">
        <w:rPr>
          <w:rFonts w:ascii="Times New Roman" w:eastAsia="Calibri" w:hAnsi="Times New Roman" w:cs="Times New Roman"/>
          <w:sz w:val="24"/>
          <w:szCs w:val="24"/>
          <w:lang w:eastAsia="tr-TR"/>
        </w:rPr>
        <w:t>,</w:t>
      </w:r>
    </w:p>
    <w:p w:rsidR="003028F7" w:rsidRPr="00AB0819" w:rsidRDefault="003028F7" w:rsidP="0033520A">
      <w:pPr>
        <w:spacing w:after="0" w:line="240" w:lineRule="auto"/>
        <w:ind w:firstLine="709"/>
        <w:jc w:val="both"/>
        <w:rPr>
          <w:rFonts w:ascii="Times New Roman" w:eastAsia="Calibri" w:hAnsi="Times New Roman" w:cs="Times New Roman"/>
          <w:sz w:val="24"/>
          <w:szCs w:val="24"/>
          <w:lang w:eastAsia="tr-TR"/>
        </w:rPr>
      </w:pPr>
      <w:r w:rsidRPr="00AB0819">
        <w:rPr>
          <w:rFonts w:ascii="Times New Roman" w:eastAsia="Calibri" w:hAnsi="Times New Roman" w:cs="Times New Roman"/>
          <w:sz w:val="24"/>
          <w:szCs w:val="24"/>
          <w:lang w:eastAsia="tr-TR"/>
        </w:rPr>
        <w:t>b) Gelen evrak iş ve işlemlerini</w:t>
      </w:r>
      <w:r w:rsidR="001E7D4A" w:rsidRPr="00AB0819">
        <w:rPr>
          <w:rFonts w:ascii="Times New Roman" w:eastAsia="Calibri" w:hAnsi="Times New Roman" w:cs="Times New Roman"/>
          <w:sz w:val="24"/>
          <w:szCs w:val="24"/>
          <w:lang w:eastAsia="tr-TR"/>
        </w:rPr>
        <w:t>n yürütülmesi</w:t>
      </w:r>
      <w:r w:rsidRPr="00AB0819">
        <w:rPr>
          <w:rFonts w:ascii="Times New Roman" w:eastAsia="Calibri" w:hAnsi="Times New Roman" w:cs="Times New Roman"/>
          <w:sz w:val="24"/>
          <w:szCs w:val="24"/>
          <w:lang w:eastAsia="tr-TR"/>
        </w:rPr>
        <w:t xml:space="preserve">, </w:t>
      </w:r>
    </w:p>
    <w:p w:rsidR="003028F7" w:rsidRPr="00AB0819" w:rsidRDefault="003028F7" w:rsidP="0033520A">
      <w:pPr>
        <w:spacing w:after="0" w:line="240" w:lineRule="auto"/>
        <w:ind w:firstLine="709"/>
        <w:jc w:val="both"/>
        <w:rPr>
          <w:rFonts w:ascii="Times New Roman" w:eastAsia="Calibri" w:hAnsi="Times New Roman" w:cs="Times New Roman"/>
          <w:sz w:val="24"/>
          <w:szCs w:val="24"/>
          <w:lang w:eastAsia="tr-TR"/>
        </w:rPr>
      </w:pPr>
      <w:r w:rsidRPr="00AB0819">
        <w:rPr>
          <w:rFonts w:ascii="Times New Roman" w:eastAsia="Calibri" w:hAnsi="Times New Roman" w:cs="Times New Roman"/>
          <w:sz w:val="24"/>
          <w:szCs w:val="24"/>
          <w:lang w:eastAsia="tr-TR"/>
        </w:rPr>
        <w:t>c) Gelen evrakın Elektronik Belge Yönetim Sistemine</w:t>
      </w:r>
      <w:r w:rsidR="001E7D4A" w:rsidRPr="00AB0819">
        <w:rPr>
          <w:rFonts w:ascii="Times New Roman" w:eastAsia="Calibri" w:hAnsi="Times New Roman" w:cs="Times New Roman"/>
          <w:sz w:val="24"/>
          <w:szCs w:val="24"/>
          <w:lang w:eastAsia="tr-TR"/>
        </w:rPr>
        <w:t xml:space="preserve"> (EBYS) taranması ve havalesinin yapılması</w:t>
      </w:r>
      <w:r w:rsidRPr="00AB0819">
        <w:rPr>
          <w:rFonts w:ascii="Times New Roman" w:eastAsia="Calibri" w:hAnsi="Times New Roman" w:cs="Times New Roman"/>
          <w:sz w:val="24"/>
          <w:szCs w:val="24"/>
          <w:lang w:eastAsia="tr-TR"/>
        </w:rPr>
        <w:t xml:space="preserve">, </w:t>
      </w:r>
    </w:p>
    <w:p w:rsidR="003028F7" w:rsidRPr="00AB0819" w:rsidRDefault="003028F7" w:rsidP="00D81272">
      <w:pPr>
        <w:spacing w:after="0" w:line="240" w:lineRule="auto"/>
        <w:ind w:firstLine="709"/>
        <w:jc w:val="both"/>
        <w:rPr>
          <w:rFonts w:ascii="Times New Roman" w:eastAsia="Calibri" w:hAnsi="Times New Roman" w:cs="Times New Roman"/>
          <w:sz w:val="24"/>
          <w:szCs w:val="24"/>
          <w:lang w:eastAsia="tr-TR"/>
        </w:rPr>
      </w:pPr>
      <w:r w:rsidRPr="00AB0819">
        <w:rPr>
          <w:rFonts w:ascii="Times New Roman" w:eastAsia="Calibri" w:hAnsi="Times New Roman" w:cs="Times New Roman"/>
          <w:sz w:val="24"/>
          <w:szCs w:val="24"/>
          <w:lang w:eastAsia="tr-TR"/>
        </w:rPr>
        <w:t xml:space="preserve">ç) </w:t>
      </w:r>
      <w:r w:rsidR="00935920" w:rsidRPr="00AB0819">
        <w:rPr>
          <w:rFonts w:ascii="Times New Roman" w:eastAsia="Calibri" w:hAnsi="Times New Roman" w:cs="Times New Roman"/>
          <w:sz w:val="24"/>
          <w:szCs w:val="24"/>
          <w:lang w:eastAsia="tr-TR"/>
        </w:rPr>
        <w:t>Genel Müdür</w:t>
      </w:r>
      <w:r w:rsidR="00D81272" w:rsidRPr="00AB0819">
        <w:rPr>
          <w:rFonts w:ascii="Times New Roman" w:eastAsia="Calibri" w:hAnsi="Times New Roman" w:cs="Times New Roman"/>
          <w:sz w:val="24"/>
          <w:szCs w:val="24"/>
          <w:lang w:eastAsia="tr-TR"/>
        </w:rPr>
        <w:t xml:space="preserve">, </w:t>
      </w:r>
      <w:r w:rsidR="007B675C" w:rsidRPr="00AB0819">
        <w:rPr>
          <w:rFonts w:ascii="Times New Roman" w:eastAsia="Calibri" w:hAnsi="Times New Roman" w:cs="Times New Roman"/>
          <w:sz w:val="24"/>
          <w:szCs w:val="24"/>
          <w:lang w:eastAsia="tr-TR"/>
        </w:rPr>
        <w:t xml:space="preserve">genel müdür </w:t>
      </w:r>
      <w:r w:rsidR="007F2908" w:rsidRPr="0029247B">
        <w:rPr>
          <w:rFonts w:ascii="Times New Roman" w:eastAsia="Calibri" w:hAnsi="Times New Roman" w:cs="Times New Roman"/>
          <w:sz w:val="24"/>
          <w:szCs w:val="24"/>
          <w:lang w:eastAsia="tr-TR"/>
        </w:rPr>
        <w:t>yardımc</w:t>
      </w:r>
      <w:r w:rsidR="007F2908" w:rsidRPr="007F2908">
        <w:rPr>
          <w:rFonts w:ascii="Times New Roman" w:eastAsia="Calibri" w:hAnsi="Times New Roman" w:cs="Times New Roman"/>
          <w:sz w:val="24"/>
          <w:szCs w:val="24"/>
          <w:lang w:eastAsia="tr-TR"/>
        </w:rPr>
        <w:t>ıları</w:t>
      </w:r>
      <w:r w:rsidR="0029247B">
        <w:rPr>
          <w:rFonts w:ascii="Times New Roman" w:eastAsia="Calibri" w:hAnsi="Times New Roman" w:cs="Times New Roman"/>
          <w:color w:val="000000" w:themeColor="text1"/>
          <w:sz w:val="24"/>
          <w:szCs w:val="24"/>
          <w:lang w:eastAsia="tr-TR"/>
        </w:rPr>
        <w:t xml:space="preserve"> </w:t>
      </w:r>
      <w:r w:rsidR="007B675C" w:rsidRPr="00AB0819">
        <w:rPr>
          <w:rFonts w:ascii="Times New Roman" w:eastAsia="Calibri" w:hAnsi="Times New Roman" w:cs="Times New Roman"/>
          <w:sz w:val="24"/>
          <w:szCs w:val="24"/>
          <w:lang w:eastAsia="tr-TR"/>
        </w:rPr>
        <w:t xml:space="preserve">ve daire başkanı </w:t>
      </w:r>
      <w:r w:rsidR="00D81272" w:rsidRPr="00AB0819">
        <w:rPr>
          <w:rFonts w:ascii="Times New Roman" w:eastAsia="Calibri" w:hAnsi="Times New Roman" w:cs="Times New Roman"/>
          <w:sz w:val="24"/>
          <w:szCs w:val="24"/>
          <w:lang w:eastAsia="tr-TR"/>
        </w:rPr>
        <w:t>tarafından verilen diğer görevlerin yapılması.</w:t>
      </w:r>
    </w:p>
    <w:p w:rsidR="003028F7" w:rsidRPr="00AB0819" w:rsidRDefault="003028F7" w:rsidP="0033520A">
      <w:pPr>
        <w:spacing w:after="0" w:line="240" w:lineRule="auto"/>
        <w:ind w:firstLine="708"/>
        <w:jc w:val="both"/>
        <w:rPr>
          <w:rFonts w:ascii="Times New Roman" w:eastAsia="Calibri" w:hAnsi="Times New Roman" w:cs="Times New Roman"/>
          <w:b/>
          <w:sz w:val="24"/>
          <w:szCs w:val="24"/>
          <w:lang w:eastAsia="tr-TR"/>
        </w:rPr>
      </w:pPr>
      <w:r w:rsidRPr="00AB0819">
        <w:rPr>
          <w:rFonts w:ascii="Times New Roman" w:eastAsia="Calibri" w:hAnsi="Times New Roman" w:cs="Times New Roman"/>
          <w:b/>
          <w:sz w:val="24"/>
          <w:szCs w:val="24"/>
          <w:lang w:eastAsia="tr-TR"/>
        </w:rPr>
        <w:t>Giden Evrak ve Arşiv Şube Müdürlüğünün görevleri</w:t>
      </w:r>
    </w:p>
    <w:p w:rsidR="003028F7" w:rsidRPr="00AB0819" w:rsidRDefault="004C60BA" w:rsidP="0033520A">
      <w:pPr>
        <w:spacing w:after="0" w:line="240" w:lineRule="auto"/>
        <w:ind w:firstLine="709"/>
        <w:jc w:val="both"/>
        <w:rPr>
          <w:rFonts w:ascii="Times New Roman" w:eastAsia="Calibri" w:hAnsi="Times New Roman" w:cs="Times New Roman"/>
          <w:sz w:val="24"/>
          <w:szCs w:val="24"/>
          <w:lang w:eastAsia="tr-TR"/>
        </w:rPr>
      </w:pPr>
      <w:r w:rsidRPr="00AB0819">
        <w:rPr>
          <w:rFonts w:ascii="Times New Roman" w:eastAsia="Calibri" w:hAnsi="Times New Roman" w:cs="Times New Roman"/>
          <w:b/>
          <w:sz w:val="24"/>
          <w:szCs w:val="24"/>
          <w:lang w:eastAsia="tr-TR"/>
        </w:rPr>
        <w:t>MADDE 1</w:t>
      </w:r>
      <w:r w:rsidR="001F6A98" w:rsidRPr="00AB0819">
        <w:rPr>
          <w:rFonts w:ascii="Times New Roman" w:eastAsia="Calibri" w:hAnsi="Times New Roman" w:cs="Times New Roman"/>
          <w:b/>
          <w:sz w:val="24"/>
          <w:szCs w:val="24"/>
          <w:lang w:eastAsia="tr-TR"/>
        </w:rPr>
        <w:t>6</w:t>
      </w:r>
      <w:r w:rsidR="003028F7" w:rsidRPr="00AB0819">
        <w:rPr>
          <w:rFonts w:ascii="Times New Roman" w:eastAsia="Calibri" w:hAnsi="Times New Roman" w:cs="Times New Roman"/>
          <w:b/>
          <w:sz w:val="24"/>
          <w:szCs w:val="24"/>
          <w:lang w:eastAsia="tr-TR"/>
        </w:rPr>
        <w:t>-</w:t>
      </w:r>
      <w:r w:rsidR="00AF08E2" w:rsidRPr="00AB0819">
        <w:rPr>
          <w:rFonts w:ascii="Times New Roman" w:eastAsia="Calibri" w:hAnsi="Times New Roman" w:cs="Times New Roman"/>
          <w:b/>
          <w:sz w:val="24"/>
          <w:szCs w:val="24"/>
          <w:lang w:eastAsia="tr-TR"/>
        </w:rPr>
        <w:t xml:space="preserve"> </w:t>
      </w:r>
      <w:r w:rsidR="003028F7" w:rsidRPr="00AB0819">
        <w:rPr>
          <w:rFonts w:ascii="Times New Roman" w:eastAsia="Calibri" w:hAnsi="Times New Roman" w:cs="Times New Roman"/>
          <w:sz w:val="24"/>
          <w:szCs w:val="24"/>
          <w:lang w:eastAsia="tr-TR"/>
        </w:rPr>
        <w:t>(1) Giden Evrak ve Arşiv Şube Müdürlüğünün görevleri şunlardır:</w:t>
      </w:r>
    </w:p>
    <w:p w:rsidR="00B7010B" w:rsidRPr="00AB0819" w:rsidRDefault="003028F7" w:rsidP="00B7010B">
      <w:pPr>
        <w:spacing w:after="0" w:line="240" w:lineRule="auto"/>
        <w:ind w:firstLine="709"/>
        <w:jc w:val="both"/>
        <w:rPr>
          <w:rFonts w:ascii="Times New Roman" w:eastAsia="Calibri" w:hAnsi="Times New Roman" w:cs="Times New Roman"/>
          <w:sz w:val="24"/>
          <w:szCs w:val="24"/>
          <w:lang w:eastAsia="tr-TR"/>
        </w:rPr>
      </w:pPr>
      <w:r w:rsidRPr="00AB0819">
        <w:rPr>
          <w:rFonts w:ascii="Times New Roman" w:eastAsia="Calibri" w:hAnsi="Times New Roman" w:cs="Times New Roman"/>
          <w:sz w:val="24"/>
          <w:szCs w:val="24"/>
          <w:lang w:eastAsia="tr-TR"/>
        </w:rPr>
        <w:t>a) Giden evrak iş ve işlemlerini</w:t>
      </w:r>
      <w:r w:rsidR="001E7D4A" w:rsidRPr="00AB0819">
        <w:rPr>
          <w:rFonts w:ascii="Times New Roman" w:eastAsia="Calibri" w:hAnsi="Times New Roman" w:cs="Times New Roman"/>
          <w:sz w:val="24"/>
          <w:szCs w:val="24"/>
          <w:lang w:eastAsia="tr-TR"/>
        </w:rPr>
        <w:t>n yürütülmesi</w:t>
      </w:r>
      <w:r w:rsidR="00B7010B" w:rsidRPr="00AB0819">
        <w:rPr>
          <w:rFonts w:ascii="Times New Roman" w:eastAsia="Calibri" w:hAnsi="Times New Roman" w:cs="Times New Roman"/>
          <w:sz w:val="24"/>
          <w:szCs w:val="24"/>
          <w:lang w:eastAsia="tr-TR"/>
        </w:rPr>
        <w:t xml:space="preserve"> ve bu evrakın süresinde ilgili mercilere intikal ettirilmesi veya ettirilmesinin sağlanması,</w:t>
      </w:r>
    </w:p>
    <w:p w:rsidR="003028F7" w:rsidRPr="008E3001" w:rsidRDefault="003028F7" w:rsidP="0033520A">
      <w:pPr>
        <w:spacing w:after="0" w:line="240" w:lineRule="auto"/>
        <w:ind w:firstLine="709"/>
        <w:jc w:val="both"/>
        <w:rPr>
          <w:rFonts w:ascii="Times New Roman" w:eastAsia="Calibri" w:hAnsi="Times New Roman" w:cs="Times New Roman"/>
          <w:color w:val="000000" w:themeColor="text1"/>
          <w:sz w:val="24"/>
          <w:szCs w:val="24"/>
          <w:lang w:eastAsia="tr-TR"/>
        </w:rPr>
      </w:pPr>
      <w:r w:rsidRPr="008E3001">
        <w:rPr>
          <w:rFonts w:ascii="Times New Roman" w:eastAsia="Calibri" w:hAnsi="Times New Roman" w:cs="Times New Roman"/>
          <w:color w:val="000000" w:themeColor="text1"/>
          <w:sz w:val="24"/>
          <w:szCs w:val="24"/>
          <w:lang w:eastAsia="tr-TR"/>
        </w:rPr>
        <w:t>b) Dava dosyalarının hazırlanmasını</w:t>
      </w:r>
      <w:r w:rsidR="001E7D4A" w:rsidRPr="008E3001">
        <w:rPr>
          <w:rFonts w:ascii="Times New Roman" w:eastAsia="Calibri" w:hAnsi="Times New Roman" w:cs="Times New Roman"/>
          <w:color w:val="000000" w:themeColor="text1"/>
          <w:sz w:val="24"/>
          <w:szCs w:val="24"/>
          <w:lang w:eastAsia="tr-TR"/>
        </w:rPr>
        <w:t>n</w:t>
      </w:r>
      <w:r w:rsidRPr="008E3001">
        <w:rPr>
          <w:rFonts w:ascii="Times New Roman" w:eastAsia="Calibri" w:hAnsi="Times New Roman" w:cs="Times New Roman"/>
          <w:color w:val="000000" w:themeColor="text1"/>
          <w:sz w:val="24"/>
          <w:szCs w:val="24"/>
          <w:lang w:eastAsia="tr-TR"/>
        </w:rPr>
        <w:t xml:space="preserve"> ve hazırlanan evrakın ilgili </w:t>
      </w:r>
      <w:r w:rsidR="007B675C">
        <w:rPr>
          <w:rFonts w:ascii="Times New Roman" w:eastAsia="Calibri" w:hAnsi="Times New Roman" w:cs="Times New Roman"/>
          <w:color w:val="000000" w:themeColor="text1"/>
          <w:sz w:val="24"/>
          <w:szCs w:val="24"/>
          <w:lang w:eastAsia="tr-TR"/>
        </w:rPr>
        <w:t>hukuk müşaviri</w:t>
      </w:r>
      <w:r w:rsidR="007B675C" w:rsidRPr="008E3001">
        <w:rPr>
          <w:rFonts w:ascii="Times New Roman" w:eastAsia="Calibri" w:hAnsi="Times New Roman" w:cs="Times New Roman"/>
          <w:color w:val="000000" w:themeColor="text1"/>
          <w:sz w:val="24"/>
          <w:szCs w:val="24"/>
          <w:lang w:eastAsia="tr-TR"/>
        </w:rPr>
        <w:t xml:space="preserve"> veya </w:t>
      </w:r>
      <w:r w:rsidR="007B675C">
        <w:rPr>
          <w:rFonts w:ascii="Times New Roman" w:eastAsia="Calibri" w:hAnsi="Times New Roman" w:cs="Times New Roman"/>
          <w:color w:val="000000" w:themeColor="text1"/>
          <w:sz w:val="24"/>
          <w:szCs w:val="24"/>
          <w:lang w:eastAsia="tr-TR"/>
        </w:rPr>
        <w:t>avukat</w:t>
      </w:r>
      <w:r w:rsidR="007B675C" w:rsidRPr="008E3001">
        <w:rPr>
          <w:rFonts w:ascii="Times New Roman" w:eastAsia="Calibri" w:hAnsi="Times New Roman" w:cs="Times New Roman"/>
          <w:color w:val="000000" w:themeColor="text1"/>
          <w:sz w:val="24"/>
          <w:szCs w:val="24"/>
          <w:lang w:eastAsia="tr-TR"/>
        </w:rPr>
        <w:t>ın</w:t>
      </w:r>
      <w:r w:rsidRPr="008E3001">
        <w:rPr>
          <w:rFonts w:ascii="Times New Roman" w:eastAsia="Calibri" w:hAnsi="Times New Roman" w:cs="Times New Roman"/>
          <w:color w:val="000000" w:themeColor="text1"/>
          <w:sz w:val="24"/>
          <w:szCs w:val="24"/>
          <w:lang w:eastAsia="tr-TR"/>
        </w:rPr>
        <w:t xml:space="preserve"> çalışmasına hazır olacak şekilde sunulmasını</w:t>
      </w:r>
      <w:r w:rsidR="001E7D4A" w:rsidRPr="008E3001">
        <w:rPr>
          <w:rFonts w:ascii="Times New Roman" w:eastAsia="Calibri" w:hAnsi="Times New Roman" w:cs="Times New Roman"/>
          <w:color w:val="000000" w:themeColor="text1"/>
          <w:sz w:val="24"/>
          <w:szCs w:val="24"/>
          <w:lang w:eastAsia="tr-TR"/>
        </w:rPr>
        <w:t>n sağlanması</w:t>
      </w:r>
      <w:r w:rsidRPr="008E3001">
        <w:rPr>
          <w:rFonts w:ascii="Times New Roman" w:eastAsia="Calibri" w:hAnsi="Times New Roman" w:cs="Times New Roman"/>
          <w:color w:val="000000" w:themeColor="text1"/>
          <w:sz w:val="24"/>
          <w:szCs w:val="24"/>
          <w:lang w:eastAsia="tr-TR"/>
        </w:rPr>
        <w:t>,</w:t>
      </w:r>
    </w:p>
    <w:p w:rsidR="003028F7" w:rsidRPr="008E3001" w:rsidRDefault="003028F7" w:rsidP="0033520A">
      <w:pPr>
        <w:spacing w:after="0" w:line="240" w:lineRule="auto"/>
        <w:ind w:firstLine="709"/>
        <w:jc w:val="both"/>
        <w:rPr>
          <w:rFonts w:ascii="Times New Roman" w:eastAsia="Calibri" w:hAnsi="Times New Roman" w:cs="Times New Roman"/>
          <w:color w:val="000000" w:themeColor="text1"/>
          <w:sz w:val="24"/>
          <w:szCs w:val="24"/>
          <w:lang w:eastAsia="tr-TR"/>
        </w:rPr>
      </w:pPr>
      <w:r w:rsidRPr="008E3001">
        <w:rPr>
          <w:rFonts w:ascii="Times New Roman" w:eastAsia="Calibri" w:hAnsi="Times New Roman" w:cs="Times New Roman"/>
          <w:color w:val="000000" w:themeColor="text1"/>
          <w:sz w:val="24"/>
          <w:szCs w:val="24"/>
          <w:lang w:eastAsia="tr-TR"/>
        </w:rPr>
        <w:t>c) Dava dosyaları, icra ve iflas takip işlemleri ile ilgili evrakın ve kayıtların düzenli bir şe</w:t>
      </w:r>
      <w:r w:rsidR="001E7D4A" w:rsidRPr="008E3001">
        <w:rPr>
          <w:rFonts w:ascii="Times New Roman" w:eastAsia="Calibri" w:hAnsi="Times New Roman" w:cs="Times New Roman"/>
          <w:color w:val="000000" w:themeColor="text1"/>
          <w:sz w:val="24"/>
          <w:szCs w:val="24"/>
          <w:lang w:eastAsia="tr-TR"/>
        </w:rPr>
        <w:t>kilde dosyalanıp arşivlenmesinin sağlanması</w:t>
      </w:r>
      <w:r w:rsidRPr="008E3001">
        <w:rPr>
          <w:rFonts w:ascii="Times New Roman" w:eastAsia="Calibri" w:hAnsi="Times New Roman" w:cs="Times New Roman"/>
          <w:color w:val="000000" w:themeColor="text1"/>
          <w:sz w:val="24"/>
          <w:szCs w:val="24"/>
          <w:lang w:eastAsia="tr-TR"/>
        </w:rPr>
        <w:t>,</w:t>
      </w:r>
    </w:p>
    <w:p w:rsidR="003028F7" w:rsidRPr="008E3001" w:rsidRDefault="003028F7" w:rsidP="0033520A">
      <w:pPr>
        <w:spacing w:after="0" w:line="240" w:lineRule="auto"/>
        <w:ind w:firstLine="709"/>
        <w:jc w:val="both"/>
        <w:rPr>
          <w:rFonts w:ascii="Times New Roman" w:eastAsia="Calibri" w:hAnsi="Times New Roman" w:cs="Times New Roman"/>
          <w:color w:val="000000" w:themeColor="text1"/>
          <w:sz w:val="24"/>
          <w:szCs w:val="24"/>
          <w:lang w:eastAsia="tr-TR"/>
        </w:rPr>
      </w:pPr>
      <w:r w:rsidRPr="008E3001">
        <w:rPr>
          <w:rFonts w:ascii="Times New Roman" w:eastAsia="Calibri" w:hAnsi="Times New Roman" w:cs="Times New Roman"/>
          <w:color w:val="000000" w:themeColor="text1"/>
          <w:sz w:val="24"/>
          <w:szCs w:val="24"/>
          <w:lang w:eastAsia="tr-TR"/>
        </w:rPr>
        <w:t>ç) İcra ve iflas takip işlemlerini</w:t>
      </w:r>
      <w:r w:rsidR="001E7D4A" w:rsidRPr="008E3001">
        <w:rPr>
          <w:rFonts w:ascii="Times New Roman" w:eastAsia="Calibri" w:hAnsi="Times New Roman" w:cs="Times New Roman"/>
          <w:color w:val="000000" w:themeColor="text1"/>
          <w:sz w:val="24"/>
          <w:szCs w:val="24"/>
          <w:lang w:eastAsia="tr-TR"/>
        </w:rPr>
        <w:t>n</w:t>
      </w:r>
      <w:r w:rsidRPr="008E3001">
        <w:rPr>
          <w:rFonts w:ascii="Times New Roman" w:eastAsia="Calibri" w:hAnsi="Times New Roman" w:cs="Times New Roman"/>
          <w:color w:val="000000" w:themeColor="text1"/>
          <w:sz w:val="24"/>
          <w:szCs w:val="24"/>
          <w:lang w:eastAsia="tr-TR"/>
        </w:rPr>
        <w:t xml:space="preserve"> icra ve ifla</w:t>
      </w:r>
      <w:r w:rsidR="001E7D4A" w:rsidRPr="008E3001">
        <w:rPr>
          <w:rFonts w:ascii="Times New Roman" w:eastAsia="Calibri" w:hAnsi="Times New Roman" w:cs="Times New Roman"/>
          <w:color w:val="000000" w:themeColor="text1"/>
          <w:sz w:val="24"/>
          <w:szCs w:val="24"/>
          <w:lang w:eastAsia="tr-TR"/>
        </w:rPr>
        <w:t>s müdürlükleri nezdinde yürütülmesi ve masraflarının karşılanması</w:t>
      </w:r>
      <w:r w:rsidRPr="008E3001">
        <w:rPr>
          <w:rFonts w:ascii="Times New Roman" w:eastAsia="Calibri" w:hAnsi="Times New Roman" w:cs="Times New Roman"/>
          <w:color w:val="000000" w:themeColor="text1"/>
          <w:sz w:val="24"/>
          <w:szCs w:val="24"/>
          <w:lang w:eastAsia="tr-TR"/>
        </w:rPr>
        <w:t>, bunlarla ilgili işlemlerin zamanında yerine getirilmesini</w:t>
      </w:r>
      <w:r w:rsidR="001E7D4A" w:rsidRPr="008E3001">
        <w:rPr>
          <w:rFonts w:ascii="Times New Roman" w:eastAsia="Calibri" w:hAnsi="Times New Roman" w:cs="Times New Roman"/>
          <w:color w:val="000000" w:themeColor="text1"/>
          <w:sz w:val="24"/>
          <w:szCs w:val="24"/>
          <w:lang w:eastAsia="tr-TR"/>
        </w:rPr>
        <w:t>n sağlanması</w:t>
      </w:r>
      <w:r w:rsidRPr="008E3001">
        <w:rPr>
          <w:rFonts w:ascii="Times New Roman" w:eastAsia="Calibri" w:hAnsi="Times New Roman" w:cs="Times New Roman"/>
          <w:color w:val="000000" w:themeColor="text1"/>
          <w:sz w:val="24"/>
          <w:szCs w:val="24"/>
          <w:lang w:eastAsia="tr-TR"/>
        </w:rPr>
        <w:t xml:space="preserve">, ilgili </w:t>
      </w:r>
      <w:r w:rsidR="007B675C">
        <w:rPr>
          <w:rFonts w:ascii="Times New Roman" w:eastAsia="Calibri" w:hAnsi="Times New Roman" w:cs="Times New Roman"/>
          <w:color w:val="000000" w:themeColor="text1"/>
          <w:sz w:val="24"/>
          <w:szCs w:val="24"/>
          <w:lang w:eastAsia="tr-TR"/>
        </w:rPr>
        <w:t>hukuk müşaviri</w:t>
      </w:r>
      <w:r w:rsidR="007B675C" w:rsidRPr="008E3001">
        <w:rPr>
          <w:rFonts w:ascii="Times New Roman" w:eastAsia="Calibri" w:hAnsi="Times New Roman" w:cs="Times New Roman"/>
          <w:color w:val="000000" w:themeColor="text1"/>
          <w:sz w:val="24"/>
          <w:szCs w:val="24"/>
          <w:lang w:eastAsia="tr-TR"/>
        </w:rPr>
        <w:t xml:space="preserve"> veya </w:t>
      </w:r>
      <w:r w:rsidR="007B675C">
        <w:rPr>
          <w:rFonts w:ascii="Times New Roman" w:eastAsia="Calibri" w:hAnsi="Times New Roman" w:cs="Times New Roman"/>
          <w:color w:val="000000" w:themeColor="text1"/>
          <w:sz w:val="24"/>
          <w:szCs w:val="24"/>
          <w:lang w:eastAsia="tr-TR"/>
        </w:rPr>
        <w:t>avukat</w:t>
      </w:r>
      <w:r w:rsidR="007B675C" w:rsidRPr="008E3001">
        <w:rPr>
          <w:rFonts w:ascii="Times New Roman" w:eastAsia="Calibri" w:hAnsi="Times New Roman" w:cs="Times New Roman"/>
          <w:color w:val="000000" w:themeColor="text1"/>
          <w:sz w:val="24"/>
          <w:szCs w:val="24"/>
          <w:lang w:eastAsia="tr-TR"/>
        </w:rPr>
        <w:t xml:space="preserve">ın </w:t>
      </w:r>
      <w:r w:rsidRPr="008E3001">
        <w:rPr>
          <w:rFonts w:ascii="Times New Roman" w:eastAsia="Calibri" w:hAnsi="Times New Roman" w:cs="Times New Roman"/>
          <w:color w:val="000000" w:themeColor="text1"/>
          <w:sz w:val="24"/>
          <w:szCs w:val="24"/>
          <w:lang w:eastAsia="tr-TR"/>
        </w:rPr>
        <w:t>sürece ilişkin olarak bilgi</w:t>
      </w:r>
      <w:r w:rsidR="001E7D4A" w:rsidRPr="008E3001">
        <w:rPr>
          <w:rFonts w:ascii="Times New Roman" w:eastAsia="Calibri" w:hAnsi="Times New Roman" w:cs="Times New Roman"/>
          <w:color w:val="000000" w:themeColor="text1"/>
          <w:sz w:val="24"/>
          <w:szCs w:val="24"/>
          <w:lang w:eastAsia="tr-TR"/>
        </w:rPr>
        <w:t>lendirilmesi</w:t>
      </w:r>
      <w:r w:rsidRPr="008E3001">
        <w:rPr>
          <w:rFonts w:ascii="Times New Roman" w:eastAsia="Calibri" w:hAnsi="Times New Roman" w:cs="Times New Roman"/>
          <w:color w:val="000000" w:themeColor="text1"/>
          <w:sz w:val="24"/>
          <w:szCs w:val="24"/>
          <w:lang w:eastAsia="tr-TR"/>
        </w:rPr>
        <w:t>,</w:t>
      </w:r>
    </w:p>
    <w:p w:rsidR="003028F7" w:rsidRPr="008E3001" w:rsidRDefault="003028F7" w:rsidP="0033520A">
      <w:pPr>
        <w:spacing w:after="0" w:line="240" w:lineRule="auto"/>
        <w:ind w:firstLine="709"/>
        <w:jc w:val="both"/>
        <w:rPr>
          <w:rFonts w:ascii="Times New Roman" w:eastAsia="Calibri" w:hAnsi="Times New Roman" w:cs="Times New Roman"/>
          <w:color w:val="000000" w:themeColor="text1"/>
          <w:sz w:val="24"/>
          <w:szCs w:val="24"/>
          <w:lang w:eastAsia="tr-TR"/>
        </w:rPr>
      </w:pPr>
      <w:r w:rsidRPr="008E3001">
        <w:rPr>
          <w:rFonts w:ascii="Times New Roman" w:eastAsia="Calibri" w:hAnsi="Times New Roman" w:cs="Times New Roman"/>
          <w:color w:val="000000" w:themeColor="text1"/>
          <w:sz w:val="24"/>
          <w:szCs w:val="24"/>
          <w:lang w:eastAsia="tr-TR"/>
        </w:rPr>
        <w:t>d) Merkezde takip edilen davaların mahkeme harç ve giderlerinin ödemesine ilişkin avans açma</w:t>
      </w:r>
      <w:r w:rsidR="00E55C0E" w:rsidRPr="008E3001">
        <w:rPr>
          <w:rFonts w:ascii="Times New Roman" w:eastAsia="Calibri" w:hAnsi="Times New Roman" w:cs="Times New Roman"/>
          <w:color w:val="000000" w:themeColor="text1"/>
          <w:sz w:val="24"/>
          <w:szCs w:val="24"/>
          <w:lang w:eastAsia="tr-TR"/>
        </w:rPr>
        <w:t xml:space="preserve"> ve </w:t>
      </w:r>
      <w:r w:rsidRPr="008E3001">
        <w:rPr>
          <w:rFonts w:ascii="Times New Roman" w:eastAsia="Calibri" w:hAnsi="Times New Roman" w:cs="Times New Roman"/>
          <w:color w:val="000000" w:themeColor="text1"/>
          <w:sz w:val="24"/>
          <w:szCs w:val="24"/>
          <w:lang w:eastAsia="tr-TR"/>
        </w:rPr>
        <w:t xml:space="preserve">kapama </w:t>
      </w:r>
      <w:r w:rsidR="00E55C0E" w:rsidRPr="008E3001">
        <w:rPr>
          <w:rFonts w:ascii="Times New Roman" w:eastAsia="Calibri" w:hAnsi="Times New Roman" w:cs="Times New Roman"/>
          <w:color w:val="000000" w:themeColor="text1"/>
          <w:sz w:val="24"/>
          <w:szCs w:val="24"/>
          <w:lang w:eastAsia="tr-TR"/>
        </w:rPr>
        <w:t>ile</w:t>
      </w:r>
      <w:r w:rsidRPr="008E3001">
        <w:rPr>
          <w:rFonts w:ascii="Times New Roman" w:eastAsia="Calibri" w:hAnsi="Times New Roman" w:cs="Times New Roman"/>
          <w:color w:val="000000" w:themeColor="text1"/>
          <w:sz w:val="24"/>
          <w:szCs w:val="24"/>
          <w:lang w:eastAsia="tr-TR"/>
        </w:rPr>
        <w:t xml:space="preserve"> diğer iş ve işlemleri</w:t>
      </w:r>
      <w:r w:rsidR="001E7D4A" w:rsidRPr="008E3001">
        <w:rPr>
          <w:rFonts w:ascii="Times New Roman" w:eastAsia="Calibri" w:hAnsi="Times New Roman" w:cs="Times New Roman"/>
          <w:color w:val="000000" w:themeColor="text1"/>
          <w:sz w:val="24"/>
          <w:szCs w:val="24"/>
          <w:lang w:eastAsia="tr-TR"/>
        </w:rPr>
        <w:t>n yapılması</w:t>
      </w:r>
      <w:r w:rsidRPr="008E3001">
        <w:rPr>
          <w:rFonts w:ascii="Times New Roman" w:eastAsia="Calibri" w:hAnsi="Times New Roman" w:cs="Times New Roman"/>
          <w:color w:val="000000" w:themeColor="text1"/>
          <w:sz w:val="24"/>
          <w:szCs w:val="24"/>
          <w:lang w:eastAsia="tr-TR"/>
        </w:rPr>
        <w:t>,</w:t>
      </w:r>
    </w:p>
    <w:p w:rsidR="003028F7" w:rsidRPr="008E3001" w:rsidRDefault="003028F7" w:rsidP="0033520A">
      <w:pPr>
        <w:spacing w:after="0" w:line="240" w:lineRule="auto"/>
        <w:ind w:firstLine="709"/>
        <w:jc w:val="both"/>
        <w:rPr>
          <w:rFonts w:ascii="Times New Roman" w:eastAsia="Calibri" w:hAnsi="Times New Roman" w:cs="Times New Roman"/>
          <w:color w:val="000000" w:themeColor="text1"/>
          <w:sz w:val="24"/>
          <w:szCs w:val="24"/>
          <w:lang w:eastAsia="tr-TR"/>
        </w:rPr>
      </w:pPr>
      <w:r w:rsidRPr="008E3001">
        <w:rPr>
          <w:rFonts w:ascii="Times New Roman" w:eastAsia="Calibri" w:hAnsi="Times New Roman" w:cs="Times New Roman"/>
          <w:color w:val="000000" w:themeColor="text1"/>
          <w:sz w:val="24"/>
          <w:szCs w:val="24"/>
          <w:lang w:eastAsia="tr-TR"/>
        </w:rPr>
        <w:t xml:space="preserve">e) </w:t>
      </w:r>
      <w:r w:rsidR="00935920">
        <w:rPr>
          <w:rFonts w:ascii="Times New Roman" w:eastAsia="Calibri" w:hAnsi="Times New Roman" w:cs="Times New Roman"/>
          <w:color w:val="000000" w:themeColor="text1"/>
          <w:sz w:val="24"/>
          <w:szCs w:val="24"/>
          <w:lang w:eastAsia="tr-TR"/>
        </w:rPr>
        <w:t>Genel Müdür</w:t>
      </w:r>
      <w:r w:rsidRPr="008E3001">
        <w:rPr>
          <w:rFonts w:ascii="Times New Roman" w:eastAsia="Calibri" w:hAnsi="Times New Roman" w:cs="Times New Roman"/>
          <w:color w:val="000000" w:themeColor="text1"/>
          <w:sz w:val="24"/>
          <w:szCs w:val="24"/>
          <w:lang w:eastAsia="tr-TR"/>
        </w:rPr>
        <w:t>lük tarafından gönderilen yaz</w:t>
      </w:r>
      <w:r w:rsidR="001E7D4A" w:rsidRPr="008E3001">
        <w:rPr>
          <w:rFonts w:ascii="Times New Roman" w:eastAsia="Calibri" w:hAnsi="Times New Roman" w:cs="Times New Roman"/>
          <w:color w:val="000000" w:themeColor="text1"/>
          <w:sz w:val="24"/>
          <w:szCs w:val="24"/>
          <w:lang w:eastAsia="tr-TR"/>
        </w:rPr>
        <w:t>ılara ilişkin posta işlemlerinin yürütülmesi,</w:t>
      </w:r>
    </w:p>
    <w:p w:rsidR="00D81272" w:rsidRPr="008E3001" w:rsidRDefault="003028F7" w:rsidP="00D81272">
      <w:pPr>
        <w:spacing w:after="0" w:line="240" w:lineRule="auto"/>
        <w:ind w:firstLine="709"/>
        <w:jc w:val="both"/>
        <w:rPr>
          <w:rFonts w:ascii="Times New Roman" w:eastAsia="Calibri" w:hAnsi="Times New Roman" w:cs="Times New Roman"/>
          <w:color w:val="000000" w:themeColor="text1"/>
          <w:sz w:val="24"/>
          <w:szCs w:val="24"/>
          <w:lang w:eastAsia="tr-TR"/>
        </w:rPr>
      </w:pPr>
      <w:r w:rsidRPr="008E3001">
        <w:rPr>
          <w:rFonts w:ascii="Times New Roman" w:eastAsia="Calibri" w:hAnsi="Times New Roman" w:cs="Times New Roman"/>
          <w:color w:val="000000" w:themeColor="text1"/>
          <w:sz w:val="24"/>
          <w:szCs w:val="24"/>
          <w:lang w:eastAsia="tr-TR"/>
        </w:rPr>
        <w:lastRenderedPageBreak/>
        <w:t xml:space="preserve">f) </w:t>
      </w:r>
      <w:r w:rsidR="00935920">
        <w:rPr>
          <w:rFonts w:ascii="Times New Roman" w:eastAsia="Calibri" w:hAnsi="Times New Roman" w:cs="Times New Roman"/>
          <w:color w:val="000000" w:themeColor="text1"/>
          <w:sz w:val="24"/>
          <w:szCs w:val="24"/>
          <w:lang w:eastAsia="tr-TR"/>
        </w:rPr>
        <w:t>Genel Müdür</w:t>
      </w:r>
      <w:r w:rsidR="00D81272">
        <w:rPr>
          <w:rFonts w:ascii="Times New Roman" w:eastAsia="Calibri" w:hAnsi="Times New Roman" w:cs="Times New Roman"/>
          <w:color w:val="000000" w:themeColor="text1"/>
          <w:sz w:val="24"/>
          <w:szCs w:val="24"/>
          <w:lang w:eastAsia="tr-TR"/>
        </w:rPr>
        <w:t xml:space="preserve">, </w:t>
      </w:r>
      <w:r w:rsidR="007B675C">
        <w:rPr>
          <w:rFonts w:ascii="Times New Roman" w:eastAsia="Calibri" w:hAnsi="Times New Roman" w:cs="Times New Roman"/>
          <w:color w:val="000000" w:themeColor="text1"/>
          <w:sz w:val="24"/>
          <w:szCs w:val="24"/>
          <w:lang w:eastAsia="tr-TR"/>
        </w:rPr>
        <w:t xml:space="preserve">genel müdür </w:t>
      </w:r>
      <w:r w:rsidR="007F2908" w:rsidRPr="0029247B">
        <w:rPr>
          <w:rFonts w:ascii="Times New Roman" w:eastAsia="Calibri" w:hAnsi="Times New Roman" w:cs="Times New Roman"/>
          <w:sz w:val="24"/>
          <w:szCs w:val="24"/>
          <w:lang w:eastAsia="tr-TR"/>
        </w:rPr>
        <w:t>yardımc</w:t>
      </w:r>
      <w:r w:rsidR="007F2908" w:rsidRPr="007F2908">
        <w:rPr>
          <w:rFonts w:ascii="Times New Roman" w:eastAsia="Calibri" w:hAnsi="Times New Roman" w:cs="Times New Roman"/>
          <w:sz w:val="24"/>
          <w:szCs w:val="24"/>
          <w:lang w:eastAsia="tr-TR"/>
        </w:rPr>
        <w:t>ıları</w:t>
      </w:r>
      <w:r w:rsidR="0029247B">
        <w:rPr>
          <w:rFonts w:ascii="Times New Roman" w:eastAsia="Calibri" w:hAnsi="Times New Roman" w:cs="Times New Roman"/>
          <w:color w:val="000000" w:themeColor="text1"/>
          <w:sz w:val="24"/>
          <w:szCs w:val="24"/>
          <w:lang w:eastAsia="tr-TR"/>
        </w:rPr>
        <w:t xml:space="preserve"> </w:t>
      </w:r>
      <w:r w:rsidR="007B675C">
        <w:rPr>
          <w:rFonts w:ascii="Times New Roman" w:eastAsia="Calibri" w:hAnsi="Times New Roman" w:cs="Times New Roman"/>
          <w:color w:val="000000" w:themeColor="text1"/>
          <w:sz w:val="24"/>
          <w:szCs w:val="24"/>
          <w:lang w:eastAsia="tr-TR"/>
        </w:rPr>
        <w:t>ve daire başkanı</w:t>
      </w:r>
      <w:r w:rsidR="007B675C" w:rsidRPr="008E3001">
        <w:rPr>
          <w:rFonts w:ascii="Times New Roman" w:eastAsia="Calibri" w:hAnsi="Times New Roman" w:cs="Times New Roman"/>
          <w:color w:val="000000" w:themeColor="text1"/>
          <w:sz w:val="24"/>
          <w:szCs w:val="24"/>
          <w:lang w:eastAsia="tr-TR"/>
        </w:rPr>
        <w:t xml:space="preserve"> </w:t>
      </w:r>
      <w:r w:rsidR="00D81272" w:rsidRPr="008E3001">
        <w:rPr>
          <w:rFonts w:ascii="Times New Roman" w:eastAsia="Calibri" w:hAnsi="Times New Roman" w:cs="Times New Roman"/>
          <w:color w:val="000000" w:themeColor="text1"/>
          <w:sz w:val="24"/>
          <w:szCs w:val="24"/>
          <w:lang w:eastAsia="tr-TR"/>
        </w:rPr>
        <w:t>tarafından verilen diğer görevlerin yapılması.</w:t>
      </w:r>
    </w:p>
    <w:p w:rsidR="006C08B0" w:rsidRPr="008E3001" w:rsidRDefault="00CB02B2" w:rsidP="00D81272">
      <w:pPr>
        <w:spacing w:after="0" w:line="240" w:lineRule="auto"/>
        <w:ind w:firstLine="708"/>
        <w:jc w:val="both"/>
        <w:rPr>
          <w:rFonts w:ascii="Times New Roman" w:eastAsia="Calibri" w:hAnsi="Times New Roman" w:cs="Times New Roman"/>
          <w:b/>
          <w:color w:val="000000" w:themeColor="text1"/>
          <w:sz w:val="24"/>
          <w:szCs w:val="24"/>
          <w:lang w:eastAsia="tr-TR"/>
        </w:rPr>
      </w:pPr>
      <w:r w:rsidRPr="008E3001">
        <w:rPr>
          <w:rFonts w:ascii="Times New Roman" w:eastAsia="Calibri" w:hAnsi="Times New Roman" w:cs="Times New Roman"/>
          <w:b/>
          <w:color w:val="000000" w:themeColor="text1"/>
          <w:sz w:val="24"/>
          <w:szCs w:val="24"/>
          <w:lang w:eastAsia="tr-TR"/>
        </w:rPr>
        <w:t>Büro p</w:t>
      </w:r>
      <w:r w:rsidR="00307EA7" w:rsidRPr="008E3001">
        <w:rPr>
          <w:rFonts w:ascii="Times New Roman" w:eastAsia="Calibri" w:hAnsi="Times New Roman" w:cs="Times New Roman"/>
          <w:b/>
          <w:color w:val="000000" w:themeColor="text1"/>
          <w:sz w:val="24"/>
          <w:szCs w:val="24"/>
          <w:lang w:eastAsia="tr-TR"/>
        </w:rPr>
        <w:t>ersoneli</w:t>
      </w:r>
      <w:r w:rsidR="003028F7" w:rsidRPr="008E3001">
        <w:rPr>
          <w:rFonts w:ascii="Times New Roman" w:eastAsia="Calibri" w:hAnsi="Times New Roman" w:cs="Times New Roman"/>
          <w:b/>
          <w:color w:val="000000" w:themeColor="text1"/>
          <w:sz w:val="24"/>
          <w:szCs w:val="24"/>
          <w:lang w:eastAsia="tr-TR"/>
        </w:rPr>
        <w:t>nin görevleri</w:t>
      </w:r>
    </w:p>
    <w:p w:rsidR="006C08B0" w:rsidRPr="008E3001" w:rsidRDefault="004C60BA" w:rsidP="0033520A">
      <w:pPr>
        <w:spacing w:after="0" w:line="240" w:lineRule="auto"/>
        <w:ind w:firstLine="709"/>
        <w:jc w:val="both"/>
        <w:rPr>
          <w:rFonts w:ascii="Times New Roman" w:eastAsia="Calibri" w:hAnsi="Times New Roman" w:cs="Times New Roman"/>
          <w:color w:val="000000" w:themeColor="text1"/>
          <w:sz w:val="24"/>
          <w:szCs w:val="24"/>
          <w:lang w:eastAsia="tr-TR"/>
        </w:rPr>
      </w:pPr>
      <w:r w:rsidRPr="008E3001">
        <w:rPr>
          <w:rFonts w:ascii="Times New Roman" w:eastAsia="Calibri" w:hAnsi="Times New Roman" w:cs="Times New Roman"/>
          <w:b/>
          <w:color w:val="000000" w:themeColor="text1"/>
          <w:sz w:val="24"/>
          <w:szCs w:val="24"/>
          <w:lang w:eastAsia="tr-TR"/>
        </w:rPr>
        <w:t>MADDE 1</w:t>
      </w:r>
      <w:r w:rsidR="001F6A98" w:rsidRPr="008E3001">
        <w:rPr>
          <w:rFonts w:ascii="Times New Roman" w:eastAsia="Calibri" w:hAnsi="Times New Roman" w:cs="Times New Roman"/>
          <w:b/>
          <w:color w:val="000000" w:themeColor="text1"/>
          <w:sz w:val="24"/>
          <w:szCs w:val="24"/>
          <w:lang w:eastAsia="tr-TR"/>
        </w:rPr>
        <w:t>7</w:t>
      </w:r>
      <w:r w:rsidR="006C08B0" w:rsidRPr="008E3001">
        <w:rPr>
          <w:rFonts w:ascii="Times New Roman" w:eastAsia="Calibri" w:hAnsi="Times New Roman" w:cs="Times New Roman"/>
          <w:color w:val="000000" w:themeColor="text1"/>
          <w:sz w:val="24"/>
          <w:szCs w:val="24"/>
          <w:lang w:eastAsia="tr-TR"/>
        </w:rPr>
        <w:t xml:space="preserve">- (1) </w:t>
      </w:r>
      <w:r w:rsidR="00CB02B2" w:rsidRPr="008E3001">
        <w:rPr>
          <w:rFonts w:ascii="Times New Roman" w:eastAsia="Calibri" w:hAnsi="Times New Roman" w:cs="Times New Roman"/>
          <w:color w:val="000000" w:themeColor="text1"/>
          <w:sz w:val="24"/>
          <w:szCs w:val="24"/>
          <w:lang w:eastAsia="tr-TR"/>
        </w:rPr>
        <w:t>Büro p</w:t>
      </w:r>
      <w:r w:rsidR="00307EA7" w:rsidRPr="008E3001">
        <w:rPr>
          <w:rFonts w:ascii="Times New Roman" w:eastAsia="Calibri" w:hAnsi="Times New Roman" w:cs="Times New Roman"/>
          <w:color w:val="000000" w:themeColor="text1"/>
          <w:sz w:val="24"/>
          <w:szCs w:val="24"/>
          <w:lang w:eastAsia="tr-TR"/>
        </w:rPr>
        <w:t>ersoneli</w:t>
      </w:r>
      <w:r w:rsidR="006C08B0" w:rsidRPr="008E3001">
        <w:rPr>
          <w:rFonts w:ascii="Times New Roman" w:eastAsia="Calibri" w:hAnsi="Times New Roman" w:cs="Times New Roman"/>
          <w:color w:val="000000" w:themeColor="text1"/>
          <w:sz w:val="24"/>
          <w:szCs w:val="24"/>
          <w:lang w:eastAsia="tr-TR"/>
        </w:rPr>
        <w:t>n</w:t>
      </w:r>
      <w:r w:rsidR="00EC62B7" w:rsidRPr="008E3001">
        <w:rPr>
          <w:rFonts w:ascii="Times New Roman" w:eastAsia="Calibri" w:hAnsi="Times New Roman" w:cs="Times New Roman"/>
          <w:color w:val="000000" w:themeColor="text1"/>
          <w:sz w:val="24"/>
          <w:szCs w:val="24"/>
          <w:lang w:eastAsia="tr-TR"/>
        </w:rPr>
        <w:t>in</w:t>
      </w:r>
      <w:r w:rsidR="003028F7" w:rsidRPr="008E3001">
        <w:rPr>
          <w:rFonts w:ascii="Times New Roman" w:eastAsia="Calibri" w:hAnsi="Times New Roman" w:cs="Times New Roman"/>
          <w:color w:val="000000" w:themeColor="text1"/>
          <w:sz w:val="24"/>
          <w:szCs w:val="24"/>
          <w:lang w:eastAsia="tr-TR"/>
        </w:rPr>
        <w:t xml:space="preserve"> görevleri </w:t>
      </w:r>
      <w:r w:rsidR="006C08B0" w:rsidRPr="008E3001">
        <w:rPr>
          <w:rFonts w:ascii="Times New Roman" w:eastAsia="Calibri" w:hAnsi="Times New Roman" w:cs="Times New Roman"/>
          <w:color w:val="000000" w:themeColor="text1"/>
          <w:sz w:val="24"/>
          <w:szCs w:val="24"/>
          <w:lang w:eastAsia="tr-TR"/>
        </w:rPr>
        <w:t>şunlardır:</w:t>
      </w:r>
    </w:p>
    <w:p w:rsidR="003028F7" w:rsidRPr="008E3001" w:rsidRDefault="00E55C0E" w:rsidP="00043D53">
      <w:pPr>
        <w:spacing w:after="0" w:line="240" w:lineRule="auto"/>
        <w:ind w:firstLine="709"/>
        <w:jc w:val="both"/>
        <w:rPr>
          <w:rFonts w:ascii="Times New Roman" w:eastAsia="Calibri" w:hAnsi="Times New Roman" w:cs="Times New Roman"/>
          <w:color w:val="000000" w:themeColor="text1"/>
          <w:sz w:val="24"/>
          <w:szCs w:val="24"/>
          <w:lang w:eastAsia="tr-TR"/>
        </w:rPr>
      </w:pPr>
      <w:bookmarkStart w:id="1" w:name="Madde13"/>
      <w:bookmarkEnd w:id="1"/>
      <w:r w:rsidRPr="008E3001">
        <w:rPr>
          <w:rFonts w:ascii="Times New Roman" w:eastAsia="Calibri" w:hAnsi="Times New Roman" w:cs="Times New Roman"/>
          <w:color w:val="000000" w:themeColor="text1"/>
          <w:sz w:val="24"/>
          <w:szCs w:val="24"/>
          <w:lang w:eastAsia="tr-TR"/>
        </w:rPr>
        <w:t>a</w:t>
      </w:r>
      <w:r w:rsidR="003028F7" w:rsidRPr="008E3001">
        <w:rPr>
          <w:rFonts w:ascii="Times New Roman" w:eastAsia="Calibri" w:hAnsi="Times New Roman" w:cs="Times New Roman"/>
          <w:color w:val="000000" w:themeColor="text1"/>
          <w:sz w:val="24"/>
          <w:szCs w:val="24"/>
          <w:lang w:eastAsia="tr-TR"/>
        </w:rPr>
        <w:t xml:space="preserve">) </w:t>
      </w:r>
      <w:r w:rsidR="00043D53" w:rsidRPr="008E3001">
        <w:rPr>
          <w:rFonts w:ascii="Times New Roman" w:eastAsia="Calibri" w:hAnsi="Times New Roman" w:cs="Times New Roman"/>
          <w:color w:val="000000" w:themeColor="text1"/>
          <w:sz w:val="24"/>
          <w:szCs w:val="24"/>
          <w:lang w:eastAsia="tr-TR"/>
        </w:rPr>
        <w:t>Ö</w:t>
      </w:r>
      <w:r w:rsidR="003028F7" w:rsidRPr="008E3001">
        <w:rPr>
          <w:rFonts w:ascii="Times New Roman" w:eastAsia="Calibri" w:hAnsi="Times New Roman" w:cs="Times New Roman"/>
          <w:color w:val="000000" w:themeColor="text1"/>
          <w:sz w:val="24"/>
          <w:szCs w:val="24"/>
          <w:lang w:eastAsia="tr-TR"/>
        </w:rPr>
        <w:t xml:space="preserve">denek talep </w:t>
      </w:r>
      <w:r w:rsidR="00043D53" w:rsidRPr="008E3001">
        <w:rPr>
          <w:rFonts w:ascii="Times New Roman" w:eastAsia="Calibri" w:hAnsi="Times New Roman" w:cs="Times New Roman"/>
          <w:color w:val="000000" w:themeColor="text1"/>
          <w:sz w:val="24"/>
          <w:szCs w:val="24"/>
          <w:lang w:eastAsia="tr-TR"/>
        </w:rPr>
        <w:t xml:space="preserve">edilmesi ve </w:t>
      </w:r>
      <w:r w:rsidR="003028F7" w:rsidRPr="008E3001">
        <w:rPr>
          <w:rFonts w:ascii="Times New Roman" w:eastAsia="Calibri" w:hAnsi="Times New Roman" w:cs="Times New Roman"/>
          <w:color w:val="000000" w:themeColor="text1"/>
          <w:sz w:val="24"/>
          <w:szCs w:val="24"/>
          <w:lang w:eastAsia="tr-TR"/>
        </w:rPr>
        <w:t>gönder</w:t>
      </w:r>
      <w:r w:rsidR="00043D53" w:rsidRPr="008E3001">
        <w:rPr>
          <w:rFonts w:ascii="Times New Roman" w:eastAsia="Calibri" w:hAnsi="Times New Roman" w:cs="Times New Roman"/>
          <w:color w:val="000000" w:themeColor="text1"/>
          <w:sz w:val="24"/>
          <w:szCs w:val="24"/>
          <w:lang w:eastAsia="tr-TR"/>
        </w:rPr>
        <w:t>ilmesine dair</w:t>
      </w:r>
      <w:r w:rsidR="003028F7" w:rsidRPr="008E3001">
        <w:rPr>
          <w:rFonts w:ascii="Times New Roman" w:eastAsia="Calibri" w:hAnsi="Times New Roman" w:cs="Times New Roman"/>
          <w:color w:val="000000" w:themeColor="text1"/>
          <w:sz w:val="24"/>
          <w:szCs w:val="24"/>
          <w:lang w:eastAsia="tr-TR"/>
        </w:rPr>
        <w:t xml:space="preserve"> </w:t>
      </w:r>
      <w:r w:rsidR="00043D53" w:rsidRPr="008E3001">
        <w:rPr>
          <w:rFonts w:ascii="Times New Roman" w:eastAsia="Calibri" w:hAnsi="Times New Roman" w:cs="Times New Roman"/>
          <w:color w:val="000000" w:themeColor="text1"/>
          <w:sz w:val="24"/>
          <w:szCs w:val="24"/>
          <w:lang w:eastAsia="tr-TR"/>
        </w:rPr>
        <w:t>iş ve işlemleri</w:t>
      </w:r>
      <w:r w:rsidR="003028F7" w:rsidRPr="008E3001">
        <w:rPr>
          <w:rFonts w:ascii="Times New Roman" w:eastAsia="Calibri" w:hAnsi="Times New Roman" w:cs="Times New Roman"/>
          <w:color w:val="000000" w:themeColor="text1"/>
          <w:sz w:val="24"/>
          <w:szCs w:val="24"/>
          <w:lang w:eastAsia="tr-TR"/>
        </w:rPr>
        <w:t xml:space="preserve"> yerine getirmek,</w:t>
      </w:r>
    </w:p>
    <w:p w:rsidR="003028F7" w:rsidRPr="008E3001" w:rsidRDefault="00043D53" w:rsidP="0033520A">
      <w:pPr>
        <w:spacing w:after="0" w:line="240" w:lineRule="auto"/>
        <w:ind w:firstLine="709"/>
        <w:jc w:val="both"/>
        <w:rPr>
          <w:rFonts w:ascii="Times New Roman" w:eastAsia="Calibri" w:hAnsi="Times New Roman" w:cs="Times New Roman"/>
          <w:color w:val="000000" w:themeColor="text1"/>
          <w:sz w:val="24"/>
          <w:szCs w:val="24"/>
          <w:lang w:eastAsia="tr-TR"/>
        </w:rPr>
      </w:pPr>
      <w:r w:rsidRPr="008E3001">
        <w:rPr>
          <w:rFonts w:ascii="Times New Roman" w:eastAsia="Calibri" w:hAnsi="Times New Roman" w:cs="Times New Roman"/>
          <w:color w:val="000000" w:themeColor="text1"/>
          <w:sz w:val="24"/>
          <w:szCs w:val="24"/>
          <w:lang w:eastAsia="tr-TR"/>
        </w:rPr>
        <w:t>b</w:t>
      </w:r>
      <w:r w:rsidR="003028F7" w:rsidRPr="008E3001">
        <w:rPr>
          <w:rFonts w:ascii="Times New Roman" w:eastAsia="Calibri" w:hAnsi="Times New Roman" w:cs="Times New Roman"/>
          <w:color w:val="000000" w:themeColor="text1"/>
          <w:sz w:val="24"/>
          <w:szCs w:val="24"/>
          <w:lang w:eastAsia="tr-TR"/>
        </w:rPr>
        <w:t xml:space="preserve">) </w:t>
      </w:r>
      <w:r w:rsidR="00935920">
        <w:rPr>
          <w:rFonts w:ascii="Times New Roman" w:eastAsia="Calibri" w:hAnsi="Times New Roman" w:cs="Times New Roman"/>
          <w:color w:val="000000" w:themeColor="text1"/>
          <w:sz w:val="24"/>
          <w:szCs w:val="24"/>
          <w:lang w:eastAsia="tr-TR"/>
        </w:rPr>
        <w:t>Genel Müdür</w:t>
      </w:r>
      <w:r w:rsidR="003028F7" w:rsidRPr="008E3001">
        <w:rPr>
          <w:rFonts w:ascii="Times New Roman" w:eastAsia="Calibri" w:hAnsi="Times New Roman" w:cs="Times New Roman"/>
          <w:color w:val="000000" w:themeColor="text1"/>
          <w:sz w:val="24"/>
          <w:szCs w:val="24"/>
          <w:lang w:eastAsia="tr-TR"/>
        </w:rPr>
        <w:t xml:space="preserve">lük personelinin atama, terfi, nakil, izin, maaş, yolluk, sosyal hak ve yardımları </w:t>
      </w:r>
      <w:r w:rsidRPr="008E3001">
        <w:rPr>
          <w:rFonts w:ascii="Times New Roman" w:eastAsia="Calibri" w:hAnsi="Times New Roman" w:cs="Times New Roman"/>
          <w:color w:val="000000" w:themeColor="text1"/>
          <w:sz w:val="24"/>
          <w:szCs w:val="24"/>
          <w:lang w:eastAsia="tr-TR"/>
        </w:rPr>
        <w:t xml:space="preserve">ve </w:t>
      </w:r>
      <w:r w:rsidR="00E54D39">
        <w:rPr>
          <w:rFonts w:ascii="Times New Roman" w:eastAsia="Calibri" w:hAnsi="Times New Roman" w:cs="Times New Roman"/>
          <w:color w:val="000000" w:themeColor="text1"/>
          <w:sz w:val="24"/>
          <w:szCs w:val="24"/>
          <w:lang w:eastAsia="tr-TR"/>
        </w:rPr>
        <w:t>diğer</w:t>
      </w:r>
      <w:r w:rsidR="003028F7" w:rsidRPr="008E3001">
        <w:rPr>
          <w:rFonts w:ascii="Times New Roman" w:eastAsia="Calibri" w:hAnsi="Times New Roman" w:cs="Times New Roman"/>
          <w:color w:val="000000" w:themeColor="text1"/>
          <w:sz w:val="24"/>
          <w:szCs w:val="24"/>
          <w:lang w:eastAsia="tr-TR"/>
        </w:rPr>
        <w:t xml:space="preserve"> özlük iş ve işlemlerini takip etmek,</w:t>
      </w:r>
    </w:p>
    <w:p w:rsidR="003028F7" w:rsidRPr="008E3001" w:rsidRDefault="00043D53" w:rsidP="0033520A">
      <w:pPr>
        <w:spacing w:after="0" w:line="240" w:lineRule="auto"/>
        <w:ind w:firstLine="709"/>
        <w:jc w:val="both"/>
        <w:rPr>
          <w:rFonts w:ascii="Times New Roman" w:eastAsia="Calibri" w:hAnsi="Times New Roman" w:cs="Times New Roman"/>
          <w:color w:val="000000" w:themeColor="text1"/>
          <w:sz w:val="24"/>
          <w:szCs w:val="24"/>
          <w:lang w:eastAsia="tr-TR"/>
        </w:rPr>
      </w:pPr>
      <w:r w:rsidRPr="008E3001">
        <w:rPr>
          <w:rFonts w:ascii="Times New Roman" w:eastAsia="Calibri" w:hAnsi="Times New Roman" w:cs="Times New Roman"/>
          <w:color w:val="000000" w:themeColor="text1"/>
          <w:sz w:val="24"/>
          <w:szCs w:val="24"/>
          <w:lang w:eastAsia="tr-TR"/>
        </w:rPr>
        <w:t>c)</w:t>
      </w:r>
      <w:r w:rsidR="003028F7" w:rsidRPr="008E3001">
        <w:rPr>
          <w:rFonts w:ascii="Times New Roman" w:eastAsia="Calibri" w:hAnsi="Times New Roman" w:cs="Times New Roman"/>
          <w:color w:val="000000" w:themeColor="text1"/>
          <w:sz w:val="24"/>
          <w:szCs w:val="24"/>
          <w:lang w:eastAsia="tr-TR"/>
        </w:rPr>
        <w:t xml:space="preserve"> Maaş, avans açma</w:t>
      </w:r>
      <w:r w:rsidRPr="008E3001">
        <w:rPr>
          <w:rFonts w:ascii="Times New Roman" w:eastAsia="Calibri" w:hAnsi="Times New Roman" w:cs="Times New Roman"/>
          <w:color w:val="000000" w:themeColor="text1"/>
          <w:sz w:val="24"/>
          <w:szCs w:val="24"/>
          <w:lang w:eastAsia="tr-TR"/>
        </w:rPr>
        <w:t xml:space="preserve"> ve kapama, mutemetlik işleri, </w:t>
      </w:r>
      <w:r w:rsidR="003028F7" w:rsidRPr="008E3001">
        <w:rPr>
          <w:rFonts w:ascii="Times New Roman" w:eastAsia="Calibri" w:hAnsi="Times New Roman" w:cs="Times New Roman"/>
          <w:color w:val="000000" w:themeColor="text1"/>
          <w:sz w:val="24"/>
          <w:szCs w:val="24"/>
          <w:lang w:eastAsia="tr-TR"/>
        </w:rPr>
        <w:t xml:space="preserve">satın alma </w:t>
      </w:r>
      <w:r w:rsidRPr="008E3001">
        <w:rPr>
          <w:rFonts w:ascii="Times New Roman" w:eastAsia="Calibri" w:hAnsi="Times New Roman" w:cs="Times New Roman"/>
          <w:color w:val="000000" w:themeColor="text1"/>
          <w:sz w:val="24"/>
          <w:szCs w:val="24"/>
          <w:lang w:eastAsia="tr-TR"/>
        </w:rPr>
        <w:t xml:space="preserve">ve benzeri </w:t>
      </w:r>
      <w:r w:rsidR="003028F7" w:rsidRPr="008E3001">
        <w:rPr>
          <w:rFonts w:ascii="Times New Roman" w:eastAsia="Calibri" w:hAnsi="Times New Roman" w:cs="Times New Roman"/>
          <w:color w:val="000000" w:themeColor="text1"/>
          <w:sz w:val="24"/>
          <w:szCs w:val="24"/>
          <w:lang w:eastAsia="tr-TR"/>
        </w:rPr>
        <w:t>iş ve işlemleri yerine getirmek,</w:t>
      </w:r>
    </w:p>
    <w:p w:rsidR="003028F7" w:rsidRPr="008E3001" w:rsidRDefault="00043D53" w:rsidP="0033520A">
      <w:pPr>
        <w:spacing w:after="0" w:line="240" w:lineRule="auto"/>
        <w:ind w:firstLine="709"/>
        <w:jc w:val="both"/>
        <w:rPr>
          <w:rFonts w:ascii="Times New Roman" w:eastAsia="Calibri" w:hAnsi="Times New Roman" w:cs="Times New Roman"/>
          <w:color w:val="000000" w:themeColor="text1"/>
          <w:sz w:val="24"/>
          <w:szCs w:val="24"/>
          <w:lang w:eastAsia="tr-TR"/>
        </w:rPr>
      </w:pPr>
      <w:r w:rsidRPr="008E3001">
        <w:rPr>
          <w:rFonts w:ascii="Times New Roman" w:eastAsia="Calibri" w:hAnsi="Times New Roman" w:cs="Times New Roman"/>
          <w:color w:val="000000" w:themeColor="text1"/>
          <w:sz w:val="24"/>
          <w:szCs w:val="24"/>
          <w:lang w:eastAsia="tr-TR"/>
        </w:rPr>
        <w:t>ç</w:t>
      </w:r>
      <w:r w:rsidR="003028F7" w:rsidRPr="008E3001">
        <w:rPr>
          <w:rFonts w:ascii="Times New Roman" w:eastAsia="Calibri" w:hAnsi="Times New Roman" w:cs="Times New Roman"/>
          <w:color w:val="000000" w:themeColor="text1"/>
          <w:sz w:val="24"/>
          <w:szCs w:val="24"/>
          <w:lang w:eastAsia="tr-TR"/>
        </w:rPr>
        <w:t xml:space="preserve">) Demirbaşları muhafaza etmek, yıllık demirbaş ve kırtasiye ihtiyaçlarının zamanında karşılanması için gerekli satın alma işlemlerini </w:t>
      </w:r>
      <w:r w:rsidRPr="008E3001">
        <w:rPr>
          <w:rFonts w:ascii="Times New Roman" w:eastAsia="Calibri" w:hAnsi="Times New Roman" w:cs="Times New Roman"/>
          <w:color w:val="000000" w:themeColor="text1"/>
          <w:sz w:val="24"/>
          <w:szCs w:val="24"/>
          <w:lang w:eastAsia="tr-TR"/>
        </w:rPr>
        <w:t>yürütmek</w:t>
      </w:r>
      <w:r w:rsidR="003028F7" w:rsidRPr="008E3001">
        <w:rPr>
          <w:rFonts w:ascii="Times New Roman" w:eastAsia="Calibri" w:hAnsi="Times New Roman" w:cs="Times New Roman"/>
          <w:color w:val="000000" w:themeColor="text1"/>
          <w:sz w:val="24"/>
          <w:szCs w:val="24"/>
          <w:lang w:eastAsia="tr-TR"/>
        </w:rPr>
        <w:t>,</w:t>
      </w:r>
    </w:p>
    <w:p w:rsidR="003028F7" w:rsidRPr="008E3001" w:rsidRDefault="00043D53" w:rsidP="0033520A">
      <w:pPr>
        <w:spacing w:after="0" w:line="240" w:lineRule="auto"/>
        <w:ind w:firstLine="709"/>
        <w:jc w:val="both"/>
        <w:rPr>
          <w:rFonts w:ascii="Times New Roman" w:eastAsia="Calibri" w:hAnsi="Times New Roman" w:cs="Times New Roman"/>
          <w:color w:val="000000" w:themeColor="text1"/>
          <w:sz w:val="24"/>
          <w:szCs w:val="24"/>
          <w:lang w:eastAsia="tr-TR"/>
        </w:rPr>
      </w:pPr>
      <w:r w:rsidRPr="008E3001">
        <w:rPr>
          <w:rFonts w:ascii="Times New Roman" w:eastAsia="Calibri" w:hAnsi="Times New Roman" w:cs="Times New Roman"/>
          <w:color w:val="000000" w:themeColor="text1"/>
          <w:sz w:val="24"/>
          <w:szCs w:val="24"/>
          <w:lang w:eastAsia="tr-TR"/>
        </w:rPr>
        <w:t>d</w:t>
      </w:r>
      <w:r w:rsidR="003028F7" w:rsidRPr="008E3001">
        <w:rPr>
          <w:rFonts w:ascii="Times New Roman" w:eastAsia="Calibri" w:hAnsi="Times New Roman" w:cs="Times New Roman"/>
          <w:color w:val="000000" w:themeColor="text1"/>
          <w:sz w:val="24"/>
          <w:szCs w:val="24"/>
          <w:lang w:eastAsia="tr-TR"/>
        </w:rPr>
        <w:t>) Bakanlık lehine hükme</w:t>
      </w:r>
      <w:r w:rsidRPr="008E3001">
        <w:rPr>
          <w:rFonts w:ascii="Times New Roman" w:eastAsia="Calibri" w:hAnsi="Times New Roman" w:cs="Times New Roman"/>
          <w:color w:val="000000" w:themeColor="text1"/>
          <w:sz w:val="24"/>
          <w:szCs w:val="24"/>
          <w:lang w:eastAsia="tr-TR"/>
        </w:rPr>
        <w:t xml:space="preserve">dilen vekâlet </w:t>
      </w:r>
      <w:r w:rsidRPr="00AB0819">
        <w:rPr>
          <w:rFonts w:ascii="Times New Roman" w:eastAsia="Calibri" w:hAnsi="Times New Roman" w:cs="Times New Roman"/>
          <w:sz w:val="24"/>
          <w:szCs w:val="24"/>
          <w:lang w:eastAsia="tr-TR"/>
        </w:rPr>
        <w:t>ücretleri</w:t>
      </w:r>
      <w:r w:rsidR="00257AAB" w:rsidRPr="00AB0819">
        <w:rPr>
          <w:rFonts w:ascii="Times New Roman" w:eastAsia="Calibri" w:hAnsi="Times New Roman" w:cs="Times New Roman"/>
          <w:sz w:val="24"/>
          <w:szCs w:val="24"/>
          <w:lang w:eastAsia="tr-TR"/>
        </w:rPr>
        <w:t>nin</w:t>
      </w:r>
      <w:r w:rsidRPr="00AB0819">
        <w:rPr>
          <w:rFonts w:ascii="Times New Roman" w:eastAsia="Calibri" w:hAnsi="Times New Roman" w:cs="Times New Roman"/>
          <w:sz w:val="24"/>
          <w:szCs w:val="24"/>
          <w:lang w:eastAsia="tr-TR"/>
        </w:rPr>
        <w:t xml:space="preserve"> </w:t>
      </w:r>
      <w:r w:rsidR="003028F7" w:rsidRPr="00AB0819">
        <w:rPr>
          <w:rFonts w:ascii="Times New Roman" w:eastAsia="Calibri" w:hAnsi="Times New Roman" w:cs="Times New Roman"/>
          <w:sz w:val="24"/>
          <w:szCs w:val="24"/>
          <w:lang w:eastAsia="tr-TR"/>
        </w:rPr>
        <w:t>dağıtım</w:t>
      </w:r>
      <w:r w:rsidRPr="00AB0819">
        <w:rPr>
          <w:rFonts w:ascii="Times New Roman" w:eastAsia="Calibri" w:hAnsi="Times New Roman" w:cs="Times New Roman"/>
          <w:sz w:val="24"/>
          <w:szCs w:val="24"/>
          <w:lang w:eastAsia="tr-TR"/>
        </w:rPr>
        <w:t>ına</w:t>
      </w:r>
      <w:r w:rsidR="00B7010B" w:rsidRPr="00AB0819">
        <w:rPr>
          <w:rFonts w:ascii="Times New Roman" w:eastAsia="Calibri" w:hAnsi="Times New Roman" w:cs="Times New Roman"/>
          <w:sz w:val="24"/>
          <w:szCs w:val="24"/>
          <w:lang w:eastAsia="tr-TR"/>
        </w:rPr>
        <w:t xml:space="preserve"> </w:t>
      </w:r>
      <w:r w:rsidRPr="008E3001">
        <w:rPr>
          <w:rFonts w:ascii="Times New Roman" w:eastAsia="Calibri" w:hAnsi="Times New Roman" w:cs="Times New Roman"/>
          <w:color w:val="000000" w:themeColor="text1"/>
          <w:sz w:val="24"/>
          <w:szCs w:val="24"/>
          <w:lang w:eastAsia="tr-TR"/>
        </w:rPr>
        <w:t>dair iş ve işlemleri</w:t>
      </w:r>
      <w:r w:rsidR="003028F7" w:rsidRPr="008E3001">
        <w:rPr>
          <w:rFonts w:ascii="Times New Roman" w:eastAsia="Calibri" w:hAnsi="Times New Roman" w:cs="Times New Roman"/>
          <w:color w:val="000000" w:themeColor="text1"/>
          <w:sz w:val="24"/>
          <w:szCs w:val="24"/>
          <w:lang w:eastAsia="tr-TR"/>
        </w:rPr>
        <w:t xml:space="preserve"> </w:t>
      </w:r>
      <w:r w:rsidRPr="008E3001">
        <w:rPr>
          <w:rFonts w:ascii="Times New Roman" w:eastAsia="Calibri" w:hAnsi="Times New Roman" w:cs="Times New Roman"/>
          <w:color w:val="000000" w:themeColor="text1"/>
          <w:sz w:val="24"/>
          <w:szCs w:val="24"/>
          <w:lang w:eastAsia="tr-TR"/>
        </w:rPr>
        <w:t>gerçekleştirmek,</w:t>
      </w:r>
    </w:p>
    <w:p w:rsidR="003028F7" w:rsidRPr="008E3001" w:rsidRDefault="00257AAB" w:rsidP="0033520A">
      <w:pPr>
        <w:spacing w:after="0" w:line="240" w:lineRule="auto"/>
        <w:ind w:firstLine="709"/>
        <w:jc w:val="both"/>
        <w:rPr>
          <w:rFonts w:ascii="Times New Roman" w:eastAsia="Calibri" w:hAnsi="Times New Roman" w:cs="Times New Roman"/>
          <w:color w:val="000000" w:themeColor="text1"/>
          <w:sz w:val="24"/>
          <w:szCs w:val="24"/>
          <w:lang w:eastAsia="tr-TR"/>
        </w:rPr>
      </w:pPr>
      <w:r>
        <w:rPr>
          <w:rFonts w:ascii="Times New Roman" w:eastAsia="Calibri" w:hAnsi="Times New Roman" w:cs="Times New Roman"/>
          <w:color w:val="000000" w:themeColor="text1"/>
          <w:sz w:val="24"/>
          <w:szCs w:val="24"/>
          <w:lang w:eastAsia="tr-TR"/>
        </w:rPr>
        <w:t>e</w:t>
      </w:r>
      <w:r w:rsidR="00043D53" w:rsidRPr="008E3001">
        <w:rPr>
          <w:rFonts w:ascii="Times New Roman" w:eastAsia="Calibri" w:hAnsi="Times New Roman" w:cs="Times New Roman"/>
          <w:color w:val="000000" w:themeColor="text1"/>
          <w:sz w:val="24"/>
          <w:szCs w:val="24"/>
          <w:lang w:eastAsia="tr-TR"/>
        </w:rPr>
        <w:t>) Yargı organları ve icra dairelerince gönderilen</w:t>
      </w:r>
      <w:r w:rsidR="003028F7" w:rsidRPr="008E3001">
        <w:rPr>
          <w:rFonts w:ascii="Times New Roman" w:eastAsia="Calibri" w:hAnsi="Times New Roman" w:cs="Times New Roman"/>
          <w:color w:val="000000" w:themeColor="text1"/>
          <w:sz w:val="24"/>
          <w:szCs w:val="24"/>
          <w:lang w:eastAsia="tr-TR"/>
        </w:rPr>
        <w:t xml:space="preserve"> tebligatları Bakanlık adına tebellüğ ederek ilgili </w:t>
      </w:r>
      <w:r w:rsidR="00043D53" w:rsidRPr="008E3001">
        <w:rPr>
          <w:rFonts w:ascii="Times New Roman" w:eastAsia="Calibri" w:hAnsi="Times New Roman" w:cs="Times New Roman"/>
          <w:color w:val="000000" w:themeColor="text1"/>
          <w:sz w:val="24"/>
          <w:szCs w:val="24"/>
          <w:lang w:eastAsia="tr-TR"/>
        </w:rPr>
        <w:t>Daire Başkanlığına</w:t>
      </w:r>
      <w:r w:rsidR="003028F7" w:rsidRPr="008E3001">
        <w:rPr>
          <w:rFonts w:ascii="Times New Roman" w:eastAsia="Calibri" w:hAnsi="Times New Roman" w:cs="Times New Roman"/>
          <w:color w:val="000000" w:themeColor="text1"/>
          <w:sz w:val="24"/>
          <w:szCs w:val="24"/>
          <w:lang w:eastAsia="tr-TR"/>
        </w:rPr>
        <w:t xml:space="preserve"> göndermek,</w:t>
      </w:r>
    </w:p>
    <w:p w:rsidR="003028F7" w:rsidRPr="008E3001" w:rsidRDefault="00257AAB" w:rsidP="0033520A">
      <w:pPr>
        <w:spacing w:after="0" w:line="240" w:lineRule="auto"/>
        <w:ind w:firstLine="709"/>
        <w:jc w:val="both"/>
        <w:rPr>
          <w:rFonts w:ascii="Times New Roman" w:eastAsia="Calibri" w:hAnsi="Times New Roman" w:cs="Times New Roman"/>
          <w:color w:val="000000" w:themeColor="text1"/>
          <w:sz w:val="24"/>
          <w:szCs w:val="24"/>
          <w:lang w:eastAsia="tr-TR"/>
        </w:rPr>
      </w:pPr>
      <w:r>
        <w:rPr>
          <w:rFonts w:ascii="Times New Roman" w:eastAsia="Calibri" w:hAnsi="Times New Roman" w:cs="Times New Roman"/>
          <w:color w:val="000000" w:themeColor="text1"/>
          <w:sz w:val="24"/>
          <w:szCs w:val="24"/>
          <w:lang w:eastAsia="tr-TR"/>
        </w:rPr>
        <w:t>f</w:t>
      </w:r>
      <w:r w:rsidR="003028F7" w:rsidRPr="008E3001">
        <w:rPr>
          <w:rFonts w:ascii="Times New Roman" w:eastAsia="Calibri" w:hAnsi="Times New Roman" w:cs="Times New Roman"/>
          <w:color w:val="000000" w:themeColor="text1"/>
          <w:sz w:val="24"/>
          <w:szCs w:val="24"/>
          <w:lang w:eastAsia="tr-TR"/>
        </w:rPr>
        <w:t xml:space="preserve">) Dava dosyalarının hazırlanmasını ve hazırlanan evrakın ilgili </w:t>
      </w:r>
      <w:r w:rsidR="007B675C">
        <w:rPr>
          <w:rFonts w:ascii="Times New Roman" w:eastAsia="Calibri" w:hAnsi="Times New Roman" w:cs="Times New Roman"/>
          <w:color w:val="000000" w:themeColor="text1"/>
          <w:sz w:val="24"/>
          <w:szCs w:val="24"/>
          <w:lang w:eastAsia="tr-TR"/>
        </w:rPr>
        <w:t>hukuk müşaviri</w:t>
      </w:r>
      <w:r w:rsidR="007B675C" w:rsidRPr="008E3001">
        <w:rPr>
          <w:rFonts w:ascii="Times New Roman" w:eastAsia="Calibri" w:hAnsi="Times New Roman" w:cs="Times New Roman"/>
          <w:color w:val="000000" w:themeColor="text1"/>
          <w:sz w:val="24"/>
          <w:szCs w:val="24"/>
          <w:lang w:eastAsia="tr-TR"/>
        </w:rPr>
        <w:t xml:space="preserve"> veya </w:t>
      </w:r>
      <w:r w:rsidR="007B675C">
        <w:rPr>
          <w:rFonts w:ascii="Times New Roman" w:eastAsia="Calibri" w:hAnsi="Times New Roman" w:cs="Times New Roman"/>
          <w:color w:val="000000" w:themeColor="text1"/>
          <w:sz w:val="24"/>
          <w:szCs w:val="24"/>
          <w:lang w:eastAsia="tr-TR"/>
        </w:rPr>
        <w:t>avukat</w:t>
      </w:r>
      <w:r w:rsidR="007B675C" w:rsidRPr="008E3001">
        <w:rPr>
          <w:rFonts w:ascii="Times New Roman" w:eastAsia="Calibri" w:hAnsi="Times New Roman" w:cs="Times New Roman"/>
          <w:color w:val="000000" w:themeColor="text1"/>
          <w:sz w:val="24"/>
          <w:szCs w:val="24"/>
          <w:lang w:eastAsia="tr-TR"/>
        </w:rPr>
        <w:t>ın</w:t>
      </w:r>
      <w:r w:rsidR="003028F7" w:rsidRPr="008E3001">
        <w:rPr>
          <w:rFonts w:ascii="Times New Roman" w:eastAsia="Calibri" w:hAnsi="Times New Roman" w:cs="Times New Roman"/>
          <w:color w:val="000000" w:themeColor="text1"/>
          <w:sz w:val="24"/>
          <w:szCs w:val="24"/>
          <w:lang w:eastAsia="tr-TR"/>
        </w:rPr>
        <w:t xml:space="preserve"> çalışmasına hazır olacak şekilde sunulmasını sağlamak,</w:t>
      </w:r>
    </w:p>
    <w:p w:rsidR="003028F7" w:rsidRPr="008E3001" w:rsidRDefault="00257AAB" w:rsidP="0033520A">
      <w:pPr>
        <w:spacing w:after="0" w:line="240" w:lineRule="auto"/>
        <w:ind w:firstLine="709"/>
        <w:jc w:val="both"/>
        <w:rPr>
          <w:rFonts w:ascii="Times New Roman" w:eastAsia="Calibri" w:hAnsi="Times New Roman" w:cs="Times New Roman"/>
          <w:color w:val="000000" w:themeColor="text1"/>
          <w:sz w:val="24"/>
          <w:szCs w:val="24"/>
          <w:lang w:eastAsia="tr-TR"/>
        </w:rPr>
      </w:pPr>
      <w:r>
        <w:rPr>
          <w:rFonts w:ascii="Times New Roman" w:eastAsia="Calibri" w:hAnsi="Times New Roman" w:cs="Times New Roman"/>
          <w:color w:val="000000" w:themeColor="text1"/>
          <w:sz w:val="24"/>
          <w:szCs w:val="24"/>
          <w:lang w:eastAsia="tr-TR"/>
        </w:rPr>
        <w:t>g</w:t>
      </w:r>
      <w:r w:rsidR="003028F7" w:rsidRPr="008E3001">
        <w:rPr>
          <w:rFonts w:ascii="Times New Roman" w:eastAsia="Calibri" w:hAnsi="Times New Roman" w:cs="Times New Roman"/>
          <w:color w:val="000000" w:themeColor="text1"/>
          <w:sz w:val="24"/>
          <w:szCs w:val="24"/>
          <w:lang w:eastAsia="tr-TR"/>
        </w:rPr>
        <w:t>) Dava dosyaları, icra ve iflas takip işlemleri ile ilgili evrakın, kayıt ve belgelerin düzenli bir şekilde dosyalanıp arşivlenmesini sağlamak,</w:t>
      </w:r>
    </w:p>
    <w:p w:rsidR="003028F7" w:rsidRPr="008E3001" w:rsidRDefault="00257AAB" w:rsidP="0033520A">
      <w:pPr>
        <w:spacing w:after="0" w:line="240" w:lineRule="auto"/>
        <w:ind w:firstLine="709"/>
        <w:jc w:val="both"/>
        <w:rPr>
          <w:rFonts w:ascii="Times New Roman" w:eastAsia="Calibri" w:hAnsi="Times New Roman" w:cs="Times New Roman"/>
          <w:color w:val="000000" w:themeColor="text1"/>
          <w:sz w:val="24"/>
          <w:szCs w:val="24"/>
          <w:lang w:eastAsia="tr-TR"/>
        </w:rPr>
      </w:pPr>
      <w:r>
        <w:rPr>
          <w:rFonts w:ascii="Times New Roman" w:eastAsia="Calibri" w:hAnsi="Times New Roman" w:cs="Times New Roman"/>
          <w:color w:val="000000" w:themeColor="text1"/>
          <w:sz w:val="24"/>
          <w:szCs w:val="24"/>
          <w:lang w:eastAsia="tr-TR"/>
        </w:rPr>
        <w:t>ğ</w:t>
      </w:r>
      <w:r w:rsidR="003028F7" w:rsidRPr="008E3001">
        <w:rPr>
          <w:rFonts w:ascii="Times New Roman" w:eastAsia="Calibri" w:hAnsi="Times New Roman" w:cs="Times New Roman"/>
          <w:color w:val="000000" w:themeColor="text1"/>
          <w:sz w:val="24"/>
          <w:szCs w:val="24"/>
          <w:lang w:eastAsia="tr-TR"/>
        </w:rPr>
        <w:t>) Dava, icra ve iflas takip işlemleri ile ilgili olarak yapılması gereken masrafları karşılamak ve bunlarla ilgili işlemlerin zamanında yerine getirilmesini sağlamak,</w:t>
      </w:r>
    </w:p>
    <w:p w:rsidR="003028F7" w:rsidRPr="008E3001" w:rsidRDefault="00257AAB" w:rsidP="0033520A">
      <w:pPr>
        <w:spacing w:after="0" w:line="240" w:lineRule="auto"/>
        <w:ind w:firstLine="709"/>
        <w:jc w:val="both"/>
        <w:rPr>
          <w:rFonts w:ascii="Times New Roman" w:eastAsia="Calibri" w:hAnsi="Times New Roman" w:cs="Times New Roman"/>
          <w:color w:val="000000" w:themeColor="text1"/>
          <w:sz w:val="24"/>
          <w:szCs w:val="24"/>
          <w:lang w:eastAsia="tr-TR"/>
        </w:rPr>
      </w:pPr>
      <w:r>
        <w:rPr>
          <w:rFonts w:ascii="Times New Roman" w:eastAsia="Calibri" w:hAnsi="Times New Roman" w:cs="Times New Roman"/>
          <w:color w:val="000000" w:themeColor="text1"/>
          <w:sz w:val="24"/>
          <w:szCs w:val="24"/>
          <w:lang w:eastAsia="tr-TR"/>
        </w:rPr>
        <w:t>h</w:t>
      </w:r>
      <w:r w:rsidR="003028F7" w:rsidRPr="008E3001">
        <w:rPr>
          <w:rFonts w:ascii="Times New Roman" w:eastAsia="Calibri" w:hAnsi="Times New Roman" w:cs="Times New Roman"/>
          <w:color w:val="000000" w:themeColor="text1"/>
          <w:sz w:val="24"/>
          <w:szCs w:val="24"/>
          <w:lang w:eastAsia="tr-TR"/>
        </w:rPr>
        <w:t xml:space="preserve">) </w:t>
      </w:r>
      <w:r w:rsidR="00935920">
        <w:rPr>
          <w:rFonts w:ascii="Times New Roman" w:eastAsia="Calibri" w:hAnsi="Times New Roman" w:cs="Times New Roman"/>
          <w:color w:val="000000" w:themeColor="text1"/>
          <w:sz w:val="24"/>
          <w:szCs w:val="24"/>
          <w:lang w:eastAsia="tr-TR"/>
        </w:rPr>
        <w:t>Genel Müdür</w:t>
      </w:r>
      <w:r w:rsidR="003028F7" w:rsidRPr="008E3001">
        <w:rPr>
          <w:rFonts w:ascii="Times New Roman" w:eastAsia="Calibri" w:hAnsi="Times New Roman" w:cs="Times New Roman"/>
          <w:color w:val="000000" w:themeColor="text1"/>
          <w:sz w:val="24"/>
          <w:szCs w:val="24"/>
          <w:lang w:eastAsia="tr-TR"/>
        </w:rPr>
        <w:t>lüğün faaliyetleri ile ilgili olarak düzenlenecek süreli evrak, rapor, cetvel, form gibi evrakı hazırlayıp imzaya sunmak,</w:t>
      </w:r>
    </w:p>
    <w:p w:rsidR="005E7961" w:rsidRPr="008E3001" w:rsidRDefault="00257AAB" w:rsidP="0029247B">
      <w:pPr>
        <w:spacing w:after="0" w:line="240" w:lineRule="auto"/>
        <w:ind w:firstLine="708"/>
        <w:jc w:val="both"/>
        <w:rPr>
          <w:rFonts w:ascii="Times New Roman" w:eastAsia="Calibri" w:hAnsi="Times New Roman" w:cs="Times New Roman"/>
          <w:b/>
          <w:color w:val="000000" w:themeColor="text1"/>
          <w:sz w:val="24"/>
          <w:szCs w:val="24"/>
        </w:rPr>
      </w:pPr>
      <w:r>
        <w:rPr>
          <w:rFonts w:ascii="Times New Roman" w:eastAsia="Calibri" w:hAnsi="Times New Roman" w:cs="Times New Roman"/>
          <w:color w:val="000000" w:themeColor="text1"/>
          <w:sz w:val="24"/>
          <w:szCs w:val="24"/>
          <w:lang w:eastAsia="tr-TR"/>
        </w:rPr>
        <w:t>ı</w:t>
      </w:r>
      <w:r w:rsidR="003028F7" w:rsidRPr="008E3001">
        <w:rPr>
          <w:rFonts w:ascii="Times New Roman" w:eastAsia="Calibri" w:hAnsi="Times New Roman" w:cs="Times New Roman"/>
          <w:color w:val="000000" w:themeColor="text1"/>
          <w:sz w:val="24"/>
          <w:szCs w:val="24"/>
          <w:lang w:eastAsia="tr-TR"/>
        </w:rPr>
        <w:t xml:space="preserve">) </w:t>
      </w:r>
      <w:r w:rsidR="00935920">
        <w:rPr>
          <w:rFonts w:ascii="Times New Roman" w:eastAsia="Calibri" w:hAnsi="Times New Roman" w:cs="Times New Roman"/>
          <w:color w:val="000000" w:themeColor="text1"/>
          <w:sz w:val="24"/>
          <w:szCs w:val="24"/>
          <w:lang w:eastAsia="tr-TR"/>
        </w:rPr>
        <w:t>Genel Müdür</w:t>
      </w:r>
      <w:r w:rsidR="00D81272">
        <w:rPr>
          <w:rFonts w:ascii="Times New Roman" w:eastAsia="Calibri" w:hAnsi="Times New Roman" w:cs="Times New Roman"/>
          <w:color w:val="000000" w:themeColor="text1"/>
          <w:sz w:val="24"/>
          <w:szCs w:val="24"/>
          <w:lang w:eastAsia="tr-TR"/>
        </w:rPr>
        <w:t xml:space="preserve">, </w:t>
      </w:r>
      <w:r w:rsidR="007B675C">
        <w:rPr>
          <w:rFonts w:ascii="Times New Roman" w:eastAsia="Calibri" w:hAnsi="Times New Roman" w:cs="Times New Roman"/>
          <w:color w:val="000000" w:themeColor="text1"/>
          <w:sz w:val="24"/>
          <w:szCs w:val="24"/>
          <w:lang w:eastAsia="tr-TR"/>
        </w:rPr>
        <w:t xml:space="preserve">genel müdür </w:t>
      </w:r>
      <w:r w:rsidR="007F2908" w:rsidRPr="0029247B">
        <w:rPr>
          <w:rFonts w:ascii="Times New Roman" w:eastAsia="Calibri" w:hAnsi="Times New Roman" w:cs="Times New Roman"/>
          <w:sz w:val="24"/>
          <w:szCs w:val="24"/>
          <w:lang w:eastAsia="tr-TR"/>
        </w:rPr>
        <w:t>yardımc</w:t>
      </w:r>
      <w:r w:rsidR="007F2908" w:rsidRPr="007F2908">
        <w:rPr>
          <w:rFonts w:ascii="Times New Roman" w:eastAsia="Calibri" w:hAnsi="Times New Roman" w:cs="Times New Roman"/>
          <w:sz w:val="24"/>
          <w:szCs w:val="24"/>
          <w:lang w:eastAsia="tr-TR"/>
        </w:rPr>
        <w:t>ıları</w:t>
      </w:r>
      <w:r w:rsidR="007F2908">
        <w:rPr>
          <w:rFonts w:ascii="Times New Roman" w:eastAsia="Calibri" w:hAnsi="Times New Roman" w:cs="Times New Roman"/>
          <w:sz w:val="24"/>
          <w:szCs w:val="24"/>
          <w:lang w:eastAsia="tr-TR"/>
        </w:rPr>
        <w:t>,</w:t>
      </w:r>
      <w:r w:rsidR="007F2908">
        <w:rPr>
          <w:rFonts w:ascii="Times New Roman" w:eastAsia="Calibri" w:hAnsi="Times New Roman" w:cs="Times New Roman"/>
          <w:b/>
          <w:color w:val="FF0000"/>
          <w:sz w:val="24"/>
          <w:szCs w:val="24"/>
          <w:lang w:eastAsia="tr-TR"/>
        </w:rPr>
        <w:t xml:space="preserve"> </w:t>
      </w:r>
      <w:r w:rsidR="003028F7" w:rsidRPr="008E3001">
        <w:rPr>
          <w:rFonts w:ascii="Times New Roman" w:eastAsia="Calibri" w:hAnsi="Times New Roman" w:cs="Times New Roman"/>
          <w:color w:val="000000" w:themeColor="text1"/>
          <w:sz w:val="24"/>
          <w:szCs w:val="24"/>
          <w:lang w:eastAsia="tr-TR"/>
        </w:rPr>
        <w:t xml:space="preserve">daire başkanları, hukuk müşavirleri, </w:t>
      </w:r>
      <w:r>
        <w:rPr>
          <w:rFonts w:ascii="Times New Roman" w:eastAsia="Calibri" w:hAnsi="Times New Roman" w:cs="Times New Roman"/>
          <w:color w:val="000000" w:themeColor="text1"/>
          <w:sz w:val="24"/>
          <w:szCs w:val="24"/>
          <w:lang w:eastAsia="tr-TR"/>
        </w:rPr>
        <w:t>a</w:t>
      </w:r>
      <w:r w:rsidR="00935920">
        <w:rPr>
          <w:rFonts w:ascii="Times New Roman" w:eastAsia="Calibri" w:hAnsi="Times New Roman" w:cs="Times New Roman"/>
          <w:color w:val="000000" w:themeColor="text1"/>
          <w:sz w:val="24"/>
          <w:szCs w:val="24"/>
          <w:lang w:eastAsia="tr-TR"/>
        </w:rPr>
        <w:t>vukat</w:t>
      </w:r>
      <w:r w:rsidR="003028F7" w:rsidRPr="008E3001">
        <w:rPr>
          <w:rFonts w:ascii="Times New Roman" w:eastAsia="Calibri" w:hAnsi="Times New Roman" w:cs="Times New Roman"/>
          <w:color w:val="000000" w:themeColor="text1"/>
          <w:sz w:val="24"/>
          <w:szCs w:val="24"/>
          <w:lang w:eastAsia="tr-TR"/>
        </w:rPr>
        <w:t xml:space="preserve">lar ve şube müdürleri tarafından verilen </w:t>
      </w:r>
      <w:r w:rsidR="001F6A98" w:rsidRPr="008E3001">
        <w:rPr>
          <w:rFonts w:ascii="Times New Roman" w:eastAsia="Calibri" w:hAnsi="Times New Roman" w:cs="Times New Roman"/>
          <w:color w:val="000000" w:themeColor="text1"/>
          <w:sz w:val="24"/>
          <w:szCs w:val="24"/>
          <w:lang w:eastAsia="tr-TR"/>
        </w:rPr>
        <w:t>diğer</w:t>
      </w:r>
      <w:r w:rsidR="003028F7" w:rsidRPr="008E3001">
        <w:rPr>
          <w:rFonts w:ascii="Times New Roman" w:eastAsia="Calibri" w:hAnsi="Times New Roman" w:cs="Times New Roman"/>
          <w:color w:val="000000" w:themeColor="text1"/>
          <w:sz w:val="24"/>
          <w:szCs w:val="24"/>
          <w:lang w:eastAsia="tr-TR"/>
        </w:rPr>
        <w:t xml:space="preserve"> görevleri yapmak</w:t>
      </w:r>
      <w:r w:rsidR="00E55C0E" w:rsidRPr="008E3001">
        <w:rPr>
          <w:rFonts w:ascii="Times New Roman" w:eastAsia="Calibri" w:hAnsi="Times New Roman" w:cs="Times New Roman"/>
          <w:color w:val="000000" w:themeColor="text1"/>
          <w:sz w:val="24"/>
          <w:szCs w:val="24"/>
          <w:lang w:eastAsia="tr-TR"/>
        </w:rPr>
        <w:t>.</w:t>
      </w:r>
    </w:p>
    <w:p w:rsidR="005E7961" w:rsidRPr="008E3001" w:rsidRDefault="005E7961" w:rsidP="0033520A">
      <w:pPr>
        <w:spacing w:after="0" w:line="240" w:lineRule="auto"/>
        <w:rPr>
          <w:rFonts w:ascii="Times New Roman" w:eastAsia="Calibri" w:hAnsi="Times New Roman" w:cs="Times New Roman"/>
          <w:b/>
          <w:color w:val="000000" w:themeColor="text1"/>
          <w:sz w:val="24"/>
          <w:szCs w:val="24"/>
        </w:rPr>
      </w:pPr>
    </w:p>
    <w:p w:rsidR="006C08B0" w:rsidRPr="008E3001" w:rsidRDefault="004C60BA" w:rsidP="0033520A">
      <w:pPr>
        <w:spacing w:after="0" w:line="240" w:lineRule="auto"/>
        <w:jc w:val="center"/>
        <w:rPr>
          <w:rFonts w:ascii="Times New Roman" w:eastAsia="Calibri" w:hAnsi="Times New Roman" w:cs="Times New Roman"/>
          <w:b/>
          <w:color w:val="000000" w:themeColor="text1"/>
          <w:sz w:val="24"/>
          <w:szCs w:val="24"/>
          <w:lang w:eastAsia="tr-TR"/>
        </w:rPr>
      </w:pPr>
      <w:r w:rsidRPr="008E3001">
        <w:rPr>
          <w:rFonts w:ascii="Times New Roman" w:eastAsia="Calibri" w:hAnsi="Times New Roman" w:cs="Times New Roman"/>
          <w:b/>
          <w:color w:val="000000" w:themeColor="text1"/>
          <w:sz w:val="24"/>
          <w:szCs w:val="24"/>
          <w:lang w:eastAsia="tr-TR"/>
        </w:rPr>
        <w:t>BEŞİNCİ</w:t>
      </w:r>
      <w:r w:rsidR="009C00CA" w:rsidRPr="008E3001">
        <w:rPr>
          <w:rFonts w:ascii="Times New Roman" w:eastAsia="Calibri" w:hAnsi="Times New Roman" w:cs="Times New Roman"/>
          <w:b/>
          <w:color w:val="000000" w:themeColor="text1"/>
          <w:sz w:val="24"/>
          <w:szCs w:val="24"/>
          <w:lang w:eastAsia="tr-TR"/>
        </w:rPr>
        <w:t xml:space="preserve"> </w:t>
      </w:r>
      <w:r w:rsidR="006C08B0" w:rsidRPr="008E3001">
        <w:rPr>
          <w:rFonts w:ascii="Times New Roman" w:eastAsia="Calibri" w:hAnsi="Times New Roman" w:cs="Times New Roman"/>
          <w:b/>
          <w:color w:val="000000" w:themeColor="text1"/>
          <w:sz w:val="24"/>
          <w:szCs w:val="24"/>
          <w:lang w:eastAsia="tr-TR"/>
        </w:rPr>
        <w:t>BÖLÜM</w:t>
      </w:r>
    </w:p>
    <w:p w:rsidR="006C08B0" w:rsidRPr="008E3001" w:rsidRDefault="006C08B0" w:rsidP="0033520A">
      <w:pPr>
        <w:spacing w:after="0" w:line="240" w:lineRule="auto"/>
        <w:jc w:val="center"/>
        <w:rPr>
          <w:rFonts w:ascii="Times New Roman" w:eastAsia="Calibri" w:hAnsi="Times New Roman" w:cs="Times New Roman"/>
          <w:b/>
          <w:color w:val="000000" w:themeColor="text1"/>
          <w:sz w:val="24"/>
          <w:szCs w:val="24"/>
          <w:lang w:eastAsia="tr-TR"/>
        </w:rPr>
      </w:pPr>
      <w:r w:rsidRPr="008E3001">
        <w:rPr>
          <w:rFonts w:ascii="Times New Roman" w:eastAsia="Calibri" w:hAnsi="Times New Roman" w:cs="Times New Roman"/>
          <w:b/>
          <w:color w:val="000000" w:themeColor="text1"/>
          <w:sz w:val="24"/>
          <w:szCs w:val="24"/>
          <w:lang w:eastAsia="tr-TR"/>
        </w:rPr>
        <w:t xml:space="preserve">Çalışma Usul ve Esasları </w:t>
      </w:r>
    </w:p>
    <w:p w:rsidR="00955DDC" w:rsidRPr="008E3001" w:rsidRDefault="00955DDC" w:rsidP="0033520A">
      <w:pPr>
        <w:spacing w:after="0" w:line="240" w:lineRule="auto"/>
        <w:ind w:firstLine="709"/>
        <w:jc w:val="both"/>
        <w:rPr>
          <w:rFonts w:ascii="Times New Roman" w:eastAsia="Calibri" w:hAnsi="Times New Roman" w:cs="Times New Roman"/>
          <w:b/>
          <w:bCs/>
          <w:color w:val="000000" w:themeColor="text1"/>
          <w:sz w:val="24"/>
          <w:szCs w:val="24"/>
        </w:rPr>
      </w:pPr>
    </w:p>
    <w:p w:rsidR="006C08B0" w:rsidRPr="008E3001" w:rsidRDefault="009829E3" w:rsidP="0033520A">
      <w:pPr>
        <w:spacing w:after="0" w:line="240" w:lineRule="auto"/>
        <w:ind w:firstLine="709"/>
        <w:jc w:val="both"/>
        <w:rPr>
          <w:rFonts w:ascii="Times New Roman" w:eastAsia="Calibri" w:hAnsi="Times New Roman" w:cs="Times New Roman"/>
          <w:color w:val="000000" w:themeColor="text1"/>
          <w:sz w:val="24"/>
          <w:szCs w:val="24"/>
        </w:rPr>
      </w:pPr>
      <w:r w:rsidRPr="008E3001">
        <w:rPr>
          <w:rFonts w:ascii="Times New Roman" w:eastAsia="Calibri" w:hAnsi="Times New Roman" w:cs="Times New Roman"/>
          <w:b/>
          <w:bCs/>
          <w:color w:val="000000" w:themeColor="text1"/>
          <w:sz w:val="24"/>
          <w:szCs w:val="24"/>
        </w:rPr>
        <w:t>H</w:t>
      </w:r>
      <w:r w:rsidR="006C08B0" w:rsidRPr="008E3001">
        <w:rPr>
          <w:rFonts w:ascii="Times New Roman" w:eastAsia="Calibri" w:hAnsi="Times New Roman" w:cs="Times New Roman"/>
          <w:b/>
          <w:bCs/>
          <w:color w:val="000000" w:themeColor="text1"/>
          <w:sz w:val="24"/>
          <w:szCs w:val="24"/>
        </w:rPr>
        <w:t xml:space="preserve">ukuki görüş yazıları </w:t>
      </w:r>
    </w:p>
    <w:p w:rsidR="004C60BA" w:rsidRPr="008E3001" w:rsidRDefault="004C60BA" w:rsidP="0033520A">
      <w:pPr>
        <w:spacing w:after="0" w:line="240" w:lineRule="auto"/>
        <w:ind w:firstLine="709"/>
        <w:jc w:val="both"/>
        <w:rPr>
          <w:rFonts w:ascii="Times New Roman" w:eastAsia="Calibri" w:hAnsi="Times New Roman" w:cs="Times New Roman"/>
          <w:color w:val="000000" w:themeColor="text1"/>
          <w:sz w:val="24"/>
          <w:szCs w:val="24"/>
        </w:rPr>
      </w:pPr>
      <w:r w:rsidRPr="008E3001">
        <w:rPr>
          <w:rFonts w:ascii="Times New Roman" w:eastAsia="Calibri" w:hAnsi="Times New Roman" w:cs="Times New Roman"/>
          <w:b/>
          <w:bCs/>
          <w:color w:val="000000" w:themeColor="text1"/>
          <w:sz w:val="24"/>
          <w:szCs w:val="24"/>
        </w:rPr>
        <w:t>MADDE 1</w:t>
      </w:r>
      <w:r w:rsidR="001F6A98" w:rsidRPr="008E3001">
        <w:rPr>
          <w:rFonts w:ascii="Times New Roman" w:eastAsia="Calibri" w:hAnsi="Times New Roman" w:cs="Times New Roman"/>
          <w:b/>
          <w:bCs/>
          <w:color w:val="000000" w:themeColor="text1"/>
          <w:sz w:val="24"/>
          <w:szCs w:val="24"/>
        </w:rPr>
        <w:t>8</w:t>
      </w:r>
      <w:r w:rsidRPr="008E3001">
        <w:rPr>
          <w:rFonts w:ascii="Times New Roman" w:eastAsia="Calibri" w:hAnsi="Times New Roman" w:cs="Times New Roman"/>
          <w:color w:val="000000" w:themeColor="text1"/>
          <w:sz w:val="24"/>
          <w:szCs w:val="24"/>
        </w:rPr>
        <w:t xml:space="preserve">- (1) </w:t>
      </w:r>
      <w:r w:rsidR="00935920">
        <w:rPr>
          <w:rFonts w:ascii="Times New Roman" w:eastAsia="Calibri" w:hAnsi="Times New Roman" w:cs="Times New Roman"/>
          <w:color w:val="000000" w:themeColor="text1"/>
          <w:sz w:val="24"/>
          <w:szCs w:val="24"/>
        </w:rPr>
        <w:t>Genel Müdür</w:t>
      </w:r>
      <w:r w:rsidRPr="008E3001">
        <w:rPr>
          <w:rFonts w:ascii="Times New Roman" w:eastAsia="Calibri" w:hAnsi="Times New Roman" w:cs="Times New Roman"/>
          <w:color w:val="000000" w:themeColor="text1"/>
          <w:sz w:val="24"/>
          <w:szCs w:val="24"/>
        </w:rPr>
        <w:t xml:space="preserve">lük tarafından, merkez </w:t>
      </w:r>
      <w:r w:rsidR="00043D53" w:rsidRPr="008E3001">
        <w:rPr>
          <w:rFonts w:ascii="Times New Roman" w:eastAsia="Calibri" w:hAnsi="Times New Roman" w:cs="Times New Roman"/>
          <w:color w:val="000000" w:themeColor="text1"/>
          <w:sz w:val="24"/>
          <w:szCs w:val="24"/>
        </w:rPr>
        <w:t xml:space="preserve">teşkilatı </w:t>
      </w:r>
      <w:r w:rsidRPr="008E3001">
        <w:rPr>
          <w:rFonts w:ascii="Times New Roman" w:eastAsia="Calibri" w:hAnsi="Times New Roman" w:cs="Times New Roman"/>
          <w:color w:val="000000" w:themeColor="text1"/>
          <w:sz w:val="24"/>
          <w:szCs w:val="24"/>
        </w:rPr>
        <w:t xml:space="preserve">birimlerine aşağıda belirtilen usul ve esaslar </w:t>
      </w:r>
      <w:proofErr w:type="gramStart"/>
      <w:r w:rsidRPr="008E3001">
        <w:rPr>
          <w:rFonts w:ascii="Times New Roman" w:eastAsia="Calibri" w:hAnsi="Times New Roman" w:cs="Times New Roman"/>
          <w:color w:val="000000" w:themeColor="text1"/>
          <w:sz w:val="24"/>
          <w:szCs w:val="24"/>
        </w:rPr>
        <w:t>dahilinde</w:t>
      </w:r>
      <w:proofErr w:type="gramEnd"/>
      <w:r w:rsidRPr="008E3001">
        <w:rPr>
          <w:rFonts w:ascii="Times New Roman" w:eastAsia="Calibri" w:hAnsi="Times New Roman" w:cs="Times New Roman"/>
          <w:color w:val="000000" w:themeColor="text1"/>
          <w:sz w:val="24"/>
          <w:szCs w:val="24"/>
        </w:rPr>
        <w:t xml:space="preserve"> hukuki görüş verilir </w:t>
      </w:r>
      <w:r w:rsidRPr="007B675C">
        <w:rPr>
          <w:rFonts w:ascii="Times New Roman" w:eastAsia="Calibri" w:hAnsi="Times New Roman" w:cs="Times New Roman"/>
          <w:sz w:val="24"/>
          <w:szCs w:val="24"/>
        </w:rPr>
        <w:t xml:space="preserve">ve merkez birimlerince </w:t>
      </w:r>
      <w:r w:rsidRPr="008E3001">
        <w:rPr>
          <w:rFonts w:ascii="Times New Roman" w:eastAsia="Calibri" w:hAnsi="Times New Roman" w:cs="Times New Roman"/>
          <w:color w:val="000000" w:themeColor="text1"/>
          <w:sz w:val="24"/>
          <w:szCs w:val="24"/>
        </w:rPr>
        <w:t xml:space="preserve">bu esaslar uyarınca hukuki görüş istenilebilir. </w:t>
      </w:r>
    </w:p>
    <w:p w:rsidR="004C60BA" w:rsidRPr="008E3001" w:rsidRDefault="004C60BA" w:rsidP="0033520A">
      <w:pPr>
        <w:spacing w:after="0" w:line="240" w:lineRule="auto"/>
        <w:ind w:firstLine="709"/>
        <w:jc w:val="both"/>
        <w:rPr>
          <w:rFonts w:ascii="Times New Roman" w:eastAsia="Calibri" w:hAnsi="Times New Roman" w:cs="Times New Roman"/>
          <w:color w:val="000000" w:themeColor="text1"/>
          <w:sz w:val="24"/>
          <w:szCs w:val="24"/>
        </w:rPr>
      </w:pPr>
      <w:r w:rsidRPr="0029247B">
        <w:rPr>
          <w:rFonts w:ascii="Times New Roman" w:eastAsia="Calibri" w:hAnsi="Times New Roman" w:cs="Times New Roman"/>
          <w:color w:val="000000" w:themeColor="text1"/>
          <w:sz w:val="24"/>
          <w:szCs w:val="24"/>
        </w:rPr>
        <w:t xml:space="preserve">a) Hukuki görüş talep yazısı, konuyla ilgili bilgi ve belgeler eklenerek merkez birim amirinin imzası ile </w:t>
      </w:r>
      <w:r w:rsidR="00935920" w:rsidRPr="0029247B">
        <w:rPr>
          <w:rFonts w:ascii="Times New Roman" w:eastAsia="Calibri" w:hAnsi="Times New Roman" w:cs="Times New Roman"/>
          <w:color w:val="000000" w:themeColor="text1"/>
          <w:sz w:val="24"/>
          <w:szCs w:val="24"/>
        </w:rPr>
        <w:t>Genel Müdür</w:t>
      </w:r>
      <w:r w:rsidRPr="0029247B">
        <w:rPr>
          <w:rFonts w:ascii="Times New Roman" w:eastAsia="Calibri" w:hAnsi="Times New Roman" w:cs="Times New Roman"/>
          <w:color w:val="000000" w:themeColor="text1"/>
          <w:sz w:val="24"/>
          <w:szCs w:val="24"/>
        </w:rPr>
        <w:t>lüğe gönderilir. İlgili merkez birimince hukuki görüş talep edilirken tereddüt edilen hususların nedenleri ve konuya ilişkin birim görüşlerinin açıkça belirtilmesi gerekir</w:t>
      </w:r>
      <w:r w:rsidR="0029247B" w:rsidRPr="0029247B">
        <w:rPr>
          <w:rFonts w:ascii="Times New Roman" w:eastAsia="Calibri" w:hAnsi="Times New Roman" w:cs="Times New Roman"/>
          <w:color w:val="000000" w:themeColor="text1"/>
          <w:sz w:val="24"/>
          <w:szCs w:val="24"/>
        </w:rPr>
        <w:t>.</w:t>
      </w:r>
    </w:p>
    <w:p w:rsidR="004C60BA" w:rsidRPr="008E3001" w:rsidRDefault="007F2908" w:rsidP="0033520A">
      <w:pPr>
        <w:spacing w:after="0" w:line="240" w:lineRule="auto"/>
        <w:ind w:firstLine="709"/>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b</w:t>
      </w:r>
      <w:r w:rsidR="004C60BA" w:rsidRPr="008E3001">
        <w:rPr>
          <w:rFonts w:ascii="Times New Roman" w:eastAsia="Calibri" w:hAnsi="Times New Roman" w:cs="Times New Roman"/>
          <w:color w:val="000000" w:themeColor="text1"/>
          <w:sz w:val="24"/>
          <w:szCs w:val="24"/>
        </w:rPr>
        <w:t xml:space="preserve">) Taşra teşkilatı birimlerince karşılaşılan sorunlar ve tereddüt edilen hususlar, öncelikle ilgili merkez birimlerince değerlendirilir. Uygulama birliği ve denetim sağlanması amacıyla, </w:t>
      </w:r>
      <w:r w:rsidR="00935920">
        <w:rPr>
          <w:rFonts w:ascii="Times New Roman" w:eastAsia="Calibri" w:hAnsi="Times New Roman" w:cs="Times New Roman"/>
          <w:color w:val="000000" w:themeColor="text1"/>
          <w:sz w:val="24"/>
          <w:szCs w:val="24"/>
        </w:rPr>
        <w:t>Genel Müdür</w:t>
      </w:r>
      <w:r w:rsidR="004C60BA" w:rsidRPr="008E3001">
        <w:rPr>
          <w:rFonts w:ascii="Times New Roman" w:eastAsia="Calibri" w:hAnsi="Times New Roman" w:cs="Times New Roman"/>
          <w:color w:val="000000" w:themeColor="text1"/>
          <w:sz w:val="24"/>
          <w:szCs w:val="24"/>
        </w:rPr>
        <w:t xml:space="preserve">lükten ancak merkez birimleri tarafından hukuki görüş istenilebilir. </w:t>
      </w:r>
    </w:p>
    <w:p w:rsidR="004C60BA" w:rsidRPr="008E3001" w:rsidRDefault="007F2908" w:rsidP="0033520A">
      <w:pPr>
        <w:spacing w:after="0" w:line="240" w:lineRule="auto"/>
        <w:ind w:firstLine="709"/>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c</w:t>
      </w:r>
      <w:r w:rsidR="004C60BA" w:rsidRPr="008E3001">
        <w:rPr>
          <w:rFonts w:ascii="Times New Roman" w:eastAsia="Calibri" w:hAnsi="Times New Roman" w:cs="Times New Roman"/>
          <w:color w:val="000000" w:themeColor="text1"/>
          <w:sz w:val="24"/>
          <w:szCs w:val="24"/>
        </w:rPr>
        <w:t xml:space="preserve">) Hukuki görüşlerde, öncelikle görüş sorulmasına esas teşkil eden hususlar özetlenir ve ilgili merkez birimince hangi hususta tereddüde düşülerek görüş sorulduğu belirtilerek, ilgili mevzuat hükümlerine değinilir ve yorumlanır. Görüş sorulmasına esas teşkil eden maddi hususlar ve ilgili mevzuat hükümleri arasındaki bağlantı veya sebep-sonuç ilişkisi irdelenir. Hukuki görüş verilirken, evvelce aynı konuda hukuki görüş verilip verilmediği ve benzer konularla ilgili olarak mahkemelerce verilen ve yerleşik hale gelmiş yargı kararları imkânlar dâhilinde araştırılır, maddi ve hukuki hususlar değerlendirilerek hukuki görüş oluşturulur. Gerek görülmesi halinde hukuk müşavirleri ve </w:t>
      </w:r>
      <w:r w:rsidR="00AB0819">
        <w:rPr>
          <w:rFonts w:ascii="Times New Roman" w:eastAsia="Calibri" w:hAnsi="Times New Roman" w:cs="Times New Roman"/>
          <w:color w:val="000000" w:themeColor="text1"/>
          <w:sz w:val="24"/>
          <w:szCs w:val="24"/>
        </w:rPr>
        <w:t>a</w:t>
      </w:r>
      <w:r w:rsidR="00935920">
        <w:rPr>
          <w:rFonts w:ascii="Times New Roman" w:eastAsia="Calibri" w:hAnsi="Times New Roman" w:cs="Times New Roman"/>
          <w:color w:val="000000" w:themeColor="text1"/>
          <w:sz w:val="24"/>
          <w:szCs w:val="24"/>
        </w:rPr>
        <w:t>vukat</w:t>
      </w:r>
      <w:r w:rsidR="004C60BA" w:rsidRPr="008E3001">
        <w:rPr>
          <w:rFonts w:ascii="Times New Roman" w:eastAsia="Calibri" w:hAnsi="Times New Roman" w:cs="Times New Roman"/>
          <w:color w:val="000000" w:themeColor="text1"/>
          <w:sz w:val="24"/>
          <w:szCs w:val="24"/>
        </w:rPr>
        <w:t xml:space="preserve">lar toplantıya çağrılarak konu müzakere edilip karara bağlanır. </w:t>
      </w:r>
    </w:p>
    <w:p w:rsidR="004C60BA" w:rsidRPr="008E3001" w:rsidRDefault="007F2908" w:rsidP="0033520A">
      <w:pPr>
        <w:spacing w:after="0" w:line="240" w:lineRule="auto"/>
        <w:ind w:firstLine="709"/>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ç</w:t>
      </w:r>
      <w:r w:rsidR="004C60BA" w:rsidRPr="008E3001">
        <w:rPr>
          <w:rFonts w:ascii="Times New Roman" w:eastAsia="Calibri" w:hAnsi="Times New Roman" w:cs="Times New Roman"/>
          <w:color w:val="000000" w:themeColor="text1"/>
          <w:sz w:val="24"/>
          <w:szCs w:val="24"/>
        </w:rPr>
        <w:t xml:space="preserve">) Hukuki görüşler, süreli olanlar hariç </w:t>
      </w:r>
      <w:r w:rsidR="00D81272">
        <w:rPr>
          <w:rFonts w:ascii="Times New Roman" w:eastAsia="Calibri" w:hAnsi="Times New Roman" w:cs="Times New Roman"/>
          <w:color w:val="000000" w:themeColor="text1"/>
          <w:sz w:val="24"/>
          <w:szCs w:val="24"/>
        </w:rPr>
        <w:t>olmak üzere en geç otuz</w:t>
      </w:r>
      <w:r w:rsidR="0099418C">
        <w:rPr>
          <w:rFonts w:ascii="Times New Roman" w:eastAsia="Calibri" w:hAnsi="Times New Roman" w:cs="Times New Roman"/>
          <w:color w:val="000000" w:themeColor="text1"/>
          <w:sz w:val="24"/>
          <w:szCs w:val="24"/>
        </w:rPr>
        <w:t xml:space="preserve"> gün</w:t>
      </w:r>
      <w:r w:rsidR="00D81272">
        <w:rPr>
          <w:rFonts w:ascii="Times New Roman" w:eastAsia="Calibri" w:hAnsi="Times New Roman" w:cs="Times New Roman"/>
          <w:color w:val="000000" w:themeColor="text1"/>
          <w:sz w:val="24"/>
          <w:szCs w:val="24"/>
        </w:rPr>
        <w:t xml:space="preserve"> içinde </w:t>
      </w:r>
      <w:r w:rsidR="00935920">
        <w:rPr>
          <w:rFonts w:ascii="Times New Roman" w:eastAsia="Calibri" w:hAnsi="Times New Roman" w:cs="Times New Roman"/>
          <w:color w:val="000000" w:themeColor="text1"/>
          <w:sz w:val="24"/>
          <w:szCs w:val="24"/>
        </w:rPr>
        <w:t>Genel Müdür</w:t>
      </w:r>
      <w:r w:rsidR="004C60BA" w:rsidRPr="008E3001">
        <w:rPr>
          <w:rFonts w:ascii="Times New Roman" w:eastAsia="Calibri" w:hAnsi="Times New Roman" w:cs="Times New Roman"/>
          <w:color w:val="000000" w:themeColor="text1"/>
          <w:sz w:val="24"/>
          <w:szCs w:val="24"/>
        </w:rPr>
        <w:t xml:space="preserve">ün imzasına sunulur. İlgili </w:t>
      </w:r>
      <w:r w:rsidR="007B675C">
        <w:rPr>
          <w:rFonts w:ascii="Times New Roman" w:eastAsia="Calibri" w:hAnsi="Times New Roman" w:cs="Times New Roman"/>
          <w:color w:val="000000" w:themeColor="text1"/>
          <w:sz w:val="24"/>
          <w:szCs w:val="24"/>
        </w:rPr>
        <w:t>hukuk müşaviri</w:t>
      </w:r>
      <w:r w:rsidR="007B675C" w:rsidRPr="008E3001">
        <w:rPr>
          <w:rFonts w:ascii="Times New Roman" w:eastAsia="Calibri" w:hAnsi="Times New Roman" w:cs="Times New Roman"/>
          <w:color w:val="000000" w:themeColor="text1"/>
          <w:sz w:val="24"/>
          <w:szCs w:val="24"/>
        </w:rPr>
        <w:t xml:space="preserve"> veya </w:t>
      </w:r>
      <w:r w:rsidR="007B675C">
        <w:rPr>
          <w:rFonts w:ascii="Times New Roman" w:eastAsia="Calibri" w:hAnsi="Times New Roman" w:cs="Times New Roman"/>
          <w:color w:val="000000" w:themeColor="text1"/>
          <w:sz w:val="24"/>
          <w:szCs w:val="24"/>
        </w:rPr>
        <w:t>avukat</w:t>
      </w:r>
      <w:r w:rsidR="004C60BA" w:rsidRPr="008E3001">
        <w:rPr>
          <w:rFonts w:ascii="Times New Roman" w:eastAsia="Calibri" w:hAnsi="Times New Roman" w:cs="Times New Roman"/>
          <w:color w:val="000000" w:themeColor="text1"/>
          <w:sz w:val="24"/>
          <w:szCs w:val="24"/>
        </w:rPr>
        <w:t>, otuz günlük sürenin bitiminden en az bir hafta önce hukuki görüşü</w:t>
      </w:r>
      <w:r w:rsidR="00D81272">
        <w:rPr>
          <w:rFonts w:ascii="Times New Roman" w:eastAsia="Calibri" w:hAnsi="Times New Roman" w:cs="Times New Roman"/>
          <w:color w:val="000000" w:themeColor="text1"/>
          <w:sz w:val="24"/>
          <w:szCs w:val="24"/>
        </w:rPr>
        <w:t xml:space="preserve"> hazırlayarak </w:t>
      </w:r>
      <w:r w:rsidR="007B675C">
        <w:rPr>
          <w:rFonts w:ascii="Times New Roman" w:eastAsia="Calibri" w:hAnsi="Times New Roman" w:cs="Times New Roman"/>
          <w:color w:val="000000" w:themeColor="text1"/>
          <w:sz w:val="24"/>
          <w:szCs w:val="24"/>
        </w:rPr>
        <w:t>daire başkanı ve genel müdür yardımcısı</w:t>
      </w:r>
      <w:r w:rsidR="007B675C" w:rsidRPr="008E3001">
        <w:rPr>
          <w:rFonts w:ascii="Times New Roman" w:eastAsia="Calibri" w:hAnsi="Times New Roman" w:cs="Times New Roman"/>
          <w:color w:val="000000" w:themeColor="text1"/>
          <w:sz w:val="24"/>
          <w:szCs w:val="24"/>
        </w:rPr>
        <w:t xml:space="preserve">na </w:t>
      </w:r>
      <w:r w:rsidR="004C60BA" w:rsidRPr="008E3001">
        <w:rPr>
          <w:rFonts w:ascii="Times New Roman" w:eastAsia="Calibri" w:hAnsi="Times New Roman" w:cs="Times New Roman"/>
          <w:color w:val="000000" w:themeColor="text1"/>
          <w:sz w:val="24"/>
          <w:szCs w:val="24"/>
        </w:rPr>
        <w:t xml:space="preserve">sunar. Otuz günlük </w:t>
      </w:r>
      <w:r w:rsidR="004C60BA" w:rsidRPr="008E3001">
        <w:rPr>
          <w:rFonts w:ascii="Times New Roman" w:eastAsia="Calibri" w:hAnsi="Times New Roman" w:cs="Times New Roman"/>
          <w:color w:val="000000" w:themeColor="text1"/>
          <w:sz w:val="24"/>
          <w:szCs w:val="24"/>
        </w:rPr>
        <w:lastRenderedPageBreak/>
        <w:t>süre içerisinde hukuki görüş hazırlanması</w:t>
      </w:r>
      <w:r w:rsidR="00D81272">
        <w:rPr>
          <w:rFonts w:ascii="Times New Roman" w:eastAsia="Calibri" w:hAnsi="Times New Roman" w:cs="Times New Roman"/>
          <w:color w:val="000000" w:themeColor="text1"/>
          <w:sz w:val="24"/>
          <w:szCs w:val="24"/>
        </w:rPr>
        <w:t xml:space="preserve">nın mümkün olmaması durumunda, </w:t>
      </w:r>
      <w:r w:rsidR="00935920">
        <w:rPr>
          <w:rFonts w:ascii="Times New Roman" w:eastAsia="Calibri" w:hAnsi="Times New Roman" w:cs="Times New Roman"/>
          <w:color w:val="000000" w:themeColor="text1"/>
          <w:sz w:val="24"/>
          <w:szCs w:val="24"/>
        </w:rPr>
        <w:t>Genel Müdür</w:t>
      </w:r>
      <w:r w:rsidR="004C60BA" w:rsidRPr="008E3001">
        <w:rPr>
          <w:rFonts w:ascii="Times New Roman" w:eastAsia="Calibri" w:hAnsi="Times New Roman" w:cs="Times New Roman"/>
          <w:color w:val="000000" w:themeColor="text1"/>
          <w:sz w:val="24"/>
          <w:szCs w:val="24"/>
        </w:rPr>
        <w:t xml:space="preserve">den ek süre istenilebilir. </w:t>
      </w:r>
    </w:p>
    <w:p w:rsidR="002F6DF7" w:rsidRPr="008E3001" w:rsidRDefault="004C60BA" w:rsidP="002F6DF7">
      <w:pPr>
        <w:spacing w:after="0" w:line="240" w:lineRule="auto"/>
        <w:ind w:firstLine="709"/>
        <w:jc w:val="both"/>
        <w:rPr>
          <w:rFonts w:ascii="Times New Roman" w:eastAsia="Calibri" w:hAnsi="Times New Roman" w:cs="Times New Roman"/>
          <w:color w:val="000000" w:themeColor="text1"/>
          <w:sz w:val="24"/>
          <w:szCs w:val="24"/>
        </w:rPr>
      </w:pPr>
      <w:r w:rsidRPr="008E3001">
        <w:rPr>
          <w:rFonts w:ascii="Times New Roman" w:eastAsia="Calibri" w:hAnsi="Times New Roman" w:cs="Times New Roman"/>
          <w:color w:val="000000" w:themeColor="text1"/>
          <w:sz w:val="24"/>
          <w:szCs w:val="24"/>
        </w:rPr>
        <w:t xml:space="preserve">(2) </w:t>
      </w:r>
      <w:r w:rsidR="00935920">
        <w:rPr>
          <w:rFonts w:ascii="Times New Roman" w:eastAsia="Calibri" w:hAnsi="Times New Roman" w:cs="Times New Roman"/>
          <w:color w:val="000000" w:themeColor="text1"/>
          <w:sz w:val="24"/>
          <w:szCs w:val="24"/>
        </w:rPr>
        <w:t>Genel Müdür</w:t>
      </w:r>
      <w:r w:rsidRPr="008E3001">
        <w:rPr>
          <w:rFonts w:ascii="Times New Roman" w:eastAsia="Calibri" w:hAnsi="Times New Roman" w:cs="Times New Roman"/>
          <w:color w:val="000000" w:themeColor="text1"/>
          <w:sz w:val="24"/>
          <w:szCs w:val="24"/>
        </w:rPr>
        <w:t xml:space="preserve">lük tarafından verilen görüşler </w:t>
      </w:r>
      <w:proofErr w:type="spellStart"/>
      <w:r w:rsidRPr="008E3001">
        <w:rPr>
          <w:rFonts w:ascii="Times New Roman" w:eastAsia="Calibri" w:hAnsi="Times New Roman" w:cs="Times New Roman"/>
          <w:color w:val="000000" w:themeColor="text1"/>
          <w:sz w:val="24"/>
          <w:szCs w:val="24"/>
        </w:rPr>
        <w:t>istişarî</w:t>
      </w:r>
      <w:proofErr w:type="spellEnd"/>
      <w:r w:rsidRPr="008E3001">
        <w:rPr>
          <w:rFonts w:ascii="Times New Roman" w:eastAsia="Calibri" w:hAnsi="Times New Roman" w:cs="Times New Roman"/>
          <w:color w:val="000000" w:themeColor="text1"/>
          <w:sz w:val="24"/>
          <w:szCs w:val="24"/>
        </w:rPr>
        <w:t xml:space="preserve"> nitelikte olup, uygulayıcı birimi bağlayıcı nitelikte değildir. Bu görüşler çerçevesinde değerlendirme yapma ve karar verme yetkisi ilgili</w:t>
      </w:r>
      <w:r w:rsidR="008E3001" w:rsidRPr="008E3001">
        <w:rPr>
          <w:rFonts w:ascii="Times New Roman" w:eastAsia="Calibri" w:hAnsi="Times New Roman" w:cs="Times New Roman"/>
          <w:color w:val="000000" w:themeColor="text1"/>
          <w:sz w:val="24"/>
          <w:szCs w:val="24"/>
        </w:rPr>
        <w:t xml:space="preserve"> uygulayıcı birime aittir.</w:t>
      </w:r>
    </w:p>
    <w:p w:rsidR="006C08B0" w:rsidRPr="008E3001" w:rsidRDefault="006C08B0" w:rsidP="0033520A">
      <w:pPr>
        <w:spacing w:after="0" w:line="240" w:lineRule="auto"/>
        <w:ind w:firstLine="709"/>
        <w:jc w:val="both"/>
        <w:rPr>
          <w:rFonts w:ascii="Times New Roman" w:eastAsia="Calibri" w:hAnsi="Times New Roman" w:cs="Times New Roman"/>
          <w:b/>
          <w:color w:val="000000" w:themeColor="text1"/>
          <w:sz w:val="24"/>
          <w:szCs w:val="24"/>
          <w:lang w:eastAsia="tr-TR"/>
        </w:rPr>
      </w:pPr>
      <w:r w:rsidRPr="008E3001">
        <w:rPr>
          <w:rFonts w:ascii="Times New Roman" w:eastAsia="Calibri" w:hAnsi="Times New Roman" w:cs="Times New Roman"/>
          <w:b/>
          <w:color w:val="000000" w:themeColor="text1"/>
          <w:sz w:val="24"/>
          <w:szCs w:val="24"/>
          <w:lang w:eastAsia="tr-TR"/>
        </w:rPr>
        <w:t>Düzenleyici işlemler</w:t>
      </w:r>
    </w:p>
    <w:p w:rsidR="006C08B0" w:rsidRPr="008E3001" w:rsidRDefault="004C60BA" w:rsidP="0033520A">
      <w:pPr>
        <w:spacing w:after="0" w:line="240" w:lineRule="auto"/>
        <w:ind w:firstLine="709"/>
        <w:jc w:val="both"/>
        <w:rPr>
          <w:rFonts w:ascii="Times New Roman" w:eastAsia="Calibri" w:hAnsi="Times New Roman" w:cs="Times New Roman"/>
          <w:color w:val="000000" w:themeColor="text1"/>
          <w:sz w:val="24"/>
          <w:szCs w:val="24"/>
          <w:lang w:eastAsia="tr-TR"/>
        </w:rPr>
      </w:pPr>
      <w:r w:rsidRPr="008E3001">
        <w:rPr>
          <w:rFonts w:ascii="Times New Roman" w:eastAsia="Calibri" w:hAnsi="Times New Roman" w:cs="Times New Roman"/>
          <w:b/>
          <w:color w:val="000000" w:themeColor="text1"/>
          <w:sz w:val="24"/>
          <w:szCs w:val="24"/>
          <w:lang w:eastAsia="tr-TR"/>
        </w:rPr>
        <w:t xml:space="preserve">MADDE </w:t>
      </w:r>
      <w:r w:rsidR="001F6A98" w:rsidRPr="008E3001">
        <w:rPr>
          <w:rFonts w:ascii="Times New Roman" w:eastAsia="Calibri" w:hAnsi="Times New Roman" w:cs="Times New Roman"/>
          <w:b/>
          <w:color w:val="000000" w:themeColor="text1"/>
          <w:sz w:val="24"/>
          <w:szCs w:val="24"/>
          <w:lang w:eastAsia="tr-TR"/>
        </w:rPr>
        <w:t>19</w:t>
      </w:r>
      <w:r w:rsidR="006C08B0" w:rsidRPr="008E3001">
        <w:rPr>
          <w:rFonts w:ascii="Times New Roman" w:eastAsia="Calibri" w:hAnsi="Times New Roman" w:cs="Times New Roman"/>
          <w:color w:val="000000" w:themeColor="text1"/>
          <w:sz w:val="24"/>
          <w:szCs w:val="24"/>
          <w:lang w:eastAsia="tr-TR"/>
        </w:rPr>
        <w:t>- (1) Düzenleyici işlemlere ilişkin mevzuat çalışmalarında uyulması gereken hususlar şunlardır:</w:t>
      </w:r>
    </w:p>
    <w:p w:rsidR="006C08B0" w:rsidRPr="008E3001" w:rsidRDefault="006C08B0" w:rsidP="0033520A">
      <w:pPr>
        <w:spacing w:after="0" w:line="240" w:lineRule="auto"/>
        <w:ind w:firstLine="709"/>
        <w:jc w:val="both"/>
        <w:rPr>
          <w:rFonts w:ascii="Times New Roman" w:eastAsia="Calibri" w:hAnsi="Times New Roman" w:cs="Times New Roman"/>
          <w:color w:val="000000" w:themeColor="text1"/>
          <w:sz w:val="24"/>
          <w:szCs w:val="24"/>
          <w:lang w:eastAsia="tr-TR"/>
        </w:rPr>
      </w:pPr>
      <w:r w:rsidRPr="008E3001">
        <w:rPr>
          <w:rFonts w:ascii="Times New Roman" w:eastAsia="Calibri" w:hAnsi="Times New Roman" w:cs="Times New Roman"/>
          <w:color w:val="000000" w:themeColor="text1"/>
          <w:sz w:val="24"/>
          <w:szCs w:val="24"/>
          <w:lang w:eastAsia="tr-TR"/>
        </w:rPr>
        <w:t xml:space="preserve">a) Merkez birimleri, mevzuat taslakları hakkında </w:t>
      </w:r>
      <w:r w:rsidR="00935920">
        <w:rPr>
          <w:rFonts w:ascii="Times New Roman" w:eastAsia="Calibri" w:hAnsi="Times New Roman" w:cs="Times New Roman"/>
          <w:color w:val="000000" w:themeColor="text1"/>
          <w:sz w:val="24"/>
          <w:szCs w:val="24"/>
          <w:lang w:eastAsia="tr-TR"/>
        </w:rPr>
        <w:t>Genel Müdür</w:t>
      </w:r>
      <w:r w:rsidR="002D7668" w:rsidRPr="008E3001">
        <w:rPr>
          <w:rFonts w:ascii="Times New Roman" w:eastAsia="Calibri" w:hAnsi="Times New Roman" w:cs="Times New Roman"/>
          <w:color w:val="000000" w:themeColor="text1"/>
          <w:sz w:val="24"/>
          <w:szCs w:val="24"/>
          <w:lang w:eastAsia="tr-TR"/>
        </w:rPr>
        <w:t xml:space="preserve">lüğün </w:t>
      </w:r>
      <w:r w:rsidR="00086C1B" w:rsidRPr="008E3001">
        <w:rPr>
          <w:rFonts w:ascii="Times New Roman" w:eastAsia="Calibri" w:hAnsi="Times New Roman" w:cs="Times New Roman"/>
          <w:color w:val="000000" w:themeColor="text1"/>
          <w:sz w:val="24"/>
          <w:szCs w:val="24"/>
          <w:lang w:eastAsia="tr-TR"/>
        </w:rPr>
        <w:t>görüşünü alır</w:t>
      </w:r>
      <w:r w:rsidRPr="008E3001">
        <w:rPr>
          <w:rFonts w:ascii="Times New Roman" w:eastAsia="Calibri" w:hAnsi="Times New Roman" w:cs="Times New Roman"/>
          <w:color w:val="000000" w:themeColor="text1"/>
          <w:sz w:val="24"/>
          <w:szCs w:val="24"/>
          <w:lang w:eastAsia="tr-TR"/>
        </w:rPr>
        <w:t>.</w:t>
      </w:r>
    </w:p>
    <w:p w:rsidR="006C08B0" w:rsidRPr="008E3001" w:rsidRDefault="006C08B0" w:rsidP="0033520A">
      <w:pPr>
        <w:spacing w:after="0" w:line="240" w:lineRule="auto"/>
        <w:ind w:firstLine="709"/>
        <w:jc w:val="both"/>
        <w:rPr>
          <w:rFonts w:ascii="Times New Roman" w:eastAsia="Calibri" w:hAnsi="Times New Roman" w:cs="Times New Roman"/>
          <w:color w:val="000000" w:themeColor="text1"/>
          <w:sz w:val="24"/>
          <w:szCs w:val="24"/>
          <w:lang w:eastAsia="tr-TR"/>
        </w:rPr>
      </w:pPr>
      <w:r w:rsidRPr="008E3001">
        <w:rPr>
          <w:rFonts w:ascii="Times New Roman" w:eastAsia="Calibri" w:hAnsi="Times New Roman" w:cs="Times New Roman"/>
          <w:color w:val="000000" w:themeColor="text1"/>
          <w:sz w:val="24"/>
          <w:szCs w:val="24"/>
          <w:lang w:eastAsia="tr-TR"/>
        </w:rPr>
        <w:t xml:space="preserve">b) </w:t>
      </w:r>
      <w:r w:rsidR="00F3462D" w:rsidRPr="008E3001">
        <w:rPr>
          <w:rFonts w:ascii="Times New Roman" w:eastAsia="Calibri" w:hAnsi="Times New Roman" w:cs="Times New Roman"/>
          <w:color w:val="000000" w:themeColor="text1"/>
          <w:sz w:val="24"/>
          <w:szCs w:val="24"/>
          <w:lang w:eastAsia="tr-TR"/>
        </w:rPr>
        <w:t xml:space="preserve">Cumhurbaşkanlığı, </w:t>
      </w:r>
      <w:r w:rsidR="0047696F" w:rsidRPr="008E3001">
        <w:rPr>
          <w:rFonts w:ascii="Times New Roman" w:eastAsia="Calibri" w:hAnsi="Times New Roman" w:cs="Times New Roman"/>
          <w:color w:val="000000" w:themeColor="text1"/>
          <w:sz w:val="24"/>
          <w:szCs w:val="24"/>
          <w:lang w:eastAsia="tr-TR"/>
        </w:rPr>
        <w:t>B</w:t>
      </w:r>
      <w:r w:rsidRPr="008E3001">
        <w:rPr>
          <w:rFonts w:ascii="Times New Roman" w:eastAsia="Calibri" w:hAnsi="Times New Roman" w:cs="Times New Roman"/>
          <w:color w:val="000000" w:themeColor="text1"/>
          <w:sz w:val="24"/>
          <w:szCs w:val="24"/>
          <w:lang w:eastAsia="tr-TR"/>
        </w:rPr>
        <w:t>akanlıklar ve diğer kamu kurum ve kuruluşlarınca gönderilen mevzuat taslakları hakkında Bakanlık görüşü</w:t>
      </w:r>
      <w:r w:rsidR="00086C1B" w:rsidRPr="008E3001">
        <w:rPr>
          <w:rFonts w:ascii="Times New Roman" w:eastAsia="Calibri" w:hAnsi="Times New Roman" w:cs="Times New Roman"/>
          <w:color w:val="000000" w:themeColor="text1"/>
          <w:sz w:val="24"/>
          <w:szCs w:val="24"/>
          <w:lang w:eastAsia="tr-TR"/>
        </w:rPr>
        <w:t>, ilgili merkez birimlerin görüşlerini</w:t>
      </w:r>
      <w:r w:rsidR="009F1CC9" w:rsidRPr="008E3001">
        <w:rPr>
          <w:rFonts w:ascii="Times New Roman" w:eastAsia="Calibri" w:hAnsi="Times New Roman" w:cs="Times New Roman"/>
          <w:color w:val="000000" w:themeColor="text1"/>
          <w:sz w:val="24"/>
          <w:szCs w:val="24"/>
          <w:lang w:eastAsia="tr-TR"/>
        </w:rPr>
        <w:t>n</w:t>
      </w:r>
      <w:r w:rsidR="00086C1B" w:rsidRPr="008E3001">
        <w:rPr>
          <w:rFonts w:ascii="Times New Roman" w:eastAsia="Calibri" w:hAnsi="Times New Roman" w:cs="Times New Roman"/>
          <w:color w:val="000000" w:themeColor="text1"/>
          <w:sz w:val="24"/>
          <w:szCs w:val="24"/>
          <w:lang w:eastAsia="tr-TR"/>
        </w:rPr>
        <w:t xml:space="preserve"> al</w:t>
      </w:r>
      <w:r w:rsidR="009F1CC9" w:rsidRPr="008E3001">
        <w:rPr>
          <w:rFonts w:ascii="Times New Roman" w:eastAsia="Calibri" w:hAnsi="Times New Roman" w:cs="Times New Roman"/>
          <w:color w:val="000000" w:themeColor="text1"/>
          <w:sz w:val="24"/>
          <w:szCs w:val="24"/>
          <w:lang w:eastAsia="tr-TR"/>
        </w:rPr>
        <w:t xml:space="preserve">ınmasını müteakip </w:t>
      </w:r>
      <w:r w:rsidR="00935920">
        <w:rPr>
          <w:rFonts w:ascii="Times New Roman" w:eastAsia="Calibri" w:hAnsi="Times New Roman" w:cs="Times New Roman"/>
          <w:color w:val="000000" w:themeColor="text1"/>
          <w:sz w:val="24"/>
          <w:szCs w:val="24"/>
          <w:lang w:eastAsia="tr-TR"/>
        </w:rPr>
        <w:t>Genel Müdür</w:t>
      </w:r>
      <w:r w:rsidR="00F3462D" w:rsidRPr="008E3001">
        <w:rPr>
          <w:rFonts w:ascii="Times New Roman" w:eastAsia="Calibri" w:hAnsi="Times New Roman" w:cs="Times New Roman"/>
          <w:color w:val="000000" w:themeColor="text1"/>
          <w:sz w:val="24"/>
          <w:szCs w:val="24"/>
          <w:lang w:eastAsia="tr-TR"/>
        </w:rPr>
        <w:t>lük tarafından</w:t>
      </w:r>
      <w:r w:rsidRPr="008E3001">
        <w:rPr>
          <w:rFonts w:ascii="Times New Roman" w:eastAsia="Calibri" w:hAnsi="Times New Roman" w:cs="Times New Roman"/>
          <w:color w:val="000000" w:themeColor="text1"/>
          <w:sz w:val="24"/>
          <w:szCs w:val="24"/>
          <w:lang w:eastAsia="tr-TR"/>
        </w:rPr>
        <w:t xml:space="preserve"> oluşturulur.</w:t>
      </w:r>
    </w:p>
    <w:p w:rsidR="00DF29AF" w:rsidRPr="008E3001" w:rsidRDefault="006C08B0" w:rsidP="008E3001">
      <w:pPr>
        <w:spacing w:after="0" w:line="240" w:lineRule="auto"/>
        <w:ind w:firstLine="709"/>
        <w:jc w:val="both"/>
        <w:rPr>
          <w:rFonts w:ascii="Times New Roman" w:eastAsia="Calibri" w:hAnsi="Times New Roman" w:cs="Times New Roman"/>
          <w:color w:val="000000" w:themeColor="text1"/>
          <w:sz w:val="24"/>
          <w:szCs w:val="24"/>
          <w:lang w:eastAsia="tr-TR"/>
        </w:rPr>
      </w:pPr>
      <w:r w:rsidRPr="008E3001">
        <w:rPr>
          <w:rFonts w:ascii="Times New Roman" w:eastAsia="Calibri" w:hAnsi="Times New Roman" w:cs="Times New Roman"/>
          <w:color w:val="000000" w:themeColor="text1"/>
          <w:sz w:val="24"/>
          <w:szCs w:val="24"/>
          <w:lang w:eastAsia="tr-TR"/>
        </w:rPr>
        <w:t>c) Mevzuat taslakları</w:t>
      </w:r>
      <w:r w:rsidR="007E56A7" w:rsidRPr="008E3001">
        <w:rPr>
          <w:rFonts w:ascii="Times New Roman" w:eastAsia="Calibri" w:hAnsi="Times New Roman" w:cs="Times New Roman"/>
          <w:color w:val="000000" w:themeColor="text1"/>
          <w:sz w:val="24"/>
          <w:szCs w:val="24"/>
          <w:lang w:eastAsia="tr-TR"/>
        </w:rPr>
        <w:t>n</w:t>
      </w:r>
      <w:r w:rsidR="009F1CC9" w:rsidRPr="008E3001">
        <w:rPr>
          <w:rFonts w:ascii="Times New Roman" w:eastAsia="Calibri" w:hAnsi="Times New Roman" w:cs="Times New Roman"/>
          <w:color w:val="000000" w:themeColor="text1"/>
          <w:sz w:val="24"/>
          <w:szCs w:val="24"/>
          <w:lang w:eastAsia="tr-TR"/>
        </w:rPr>
        <w:t>a ilişkin görüş hazırlanmasında</w:t>
      </w:r>
      <w:r w:rsidRPr="008E3001">
        <w:rPr>
          <w:rFonts w:ascii="Times New Roman" w:eastAsia="Calibri" w:hAnsi="Times New Roman" w:cs="Times New Roman"/>
          <w:color w:val="000000" w:themeColor="text1"/>
          <w:sz w:val="24"/>
          <w:szCs w:val="24"/>
          <w:lang w:eastAsia="tr-TR"/>
        </w:rPr>
        <w:t>, 17/2/2006 tarih</w:t>
      </w:r>
      <w:r w:rsidR="007E56A7" w:rsidRPr="008E3001">
        <w:rPr>
          <w:rFonts w:ascii="Times New Roman" w:eastAsia="Calibri" w:hAnsi="Times New Roman" w:cs="Times New Roman"/>
          <w:color w:val="000000" w:themeColor="text1"/>
          <w:sz w:val="24"/>
          <w:szCs w:val="24"/>
          <w:lang w:eastAsia="tr-TR"/>
        </w:rPr>
        <w:t>li ve 26083 sayılı Resmi Gazete</w:t>
      </w:r>
      <w:r w:rsidRPr="008E3001">
        <w:rPr>
          <w:rFonts w:ascii="Times New Roman" w:eastAsia="Calibri" w:hAnsi="Times New Roman" w:cs="Times New Roman"/>
          <w:color w:val="000000" w:themeColor="text1"/>
          <w:sz w:val="24"/>
          <w:szCs w:val="24"/>
          <w:lang w:eastAsia="tr-TR"/>
        </w:rPr>
        <w:t>de yayımlanan Mevzuat Hazırlama Usul ve Esasları Hakkında Yönetmelik</w:t>
      </w:r>
      <w:r w:rsidR="008E3001" w:rsidRPr="008E3001">
        <w:rPr>
          <w:rFonts w:ascii="Times New Roman" w:eastAsia="Calibri" w:hAnsi="Times New Roman" w:cs="Times New Roman"/>
          <w:color w:val="000000" w:themeColor="text1"/>
          <w:sz w:val="24"/>
          <w:szCs w:val="24"/>
          <w:lang w:eastAsia="tr-TR"/>
        </w:rPr>
        <w:t xml:space="preserve"> hükümleri esas alınır.</w:t>
      </w:r>
    </w:p>
    <w:p w:rsidR="005645C4" w:rsidRPr="008E3001" w:rsidRDefault="005645C4" w:rsidP="0033520A">
      <w:pPr>
        <w:spacing w:after="0" w:line="240" w:lineRule="auto"/>
        <w:rPr>
          <w:rFonts w:ascii="Times New Roman" w:eastAsia="Calibri" w:hAnsi="Times New Roman" w:cs="Times New Roman"/>
          <w:b/>
          <w:color w:val="000000" w:themeColor="text1"/>
          <w:sz w:val="24"/>
          <w:szCs w:val="24"/>
          <w:lang w:eastAsia="tr-TR"/>
        </w:rPr>
      </w:pPr>
    </w:p>
    <w:p w:rsidR="006C08B0" w:rsidRPr="008E3001" w:rsidRDefault="005645C4" w:rsidP="0033520A">
      <w:pPr>
        <w:spacing w:after="0" w:line="240" w:lineRule="auto"/>
        <w:jc w:val="center"/>
        <w:rPr>
          <w:rFonts w:ascii="Times New Roman" w:eastAsia="Calibri" w:hAnsi="Times New Roman" w:cs="Times New Roman"/>
          <w:b/>
          <w:color w:val="000000" w:themeColor="text1"/>
          <w:sz w:val="24"/>
          <w:szCs w:val="24"/>
          <w:lang w:eastAsia="tr-TR"/>
        </w:rPr>
      </w:pPr>
      <w:r w:rsidRPr="008E3001">
        <w:rPr>
          <w:rFonts w:ascii="Times New Roman" w:eastAsia="Calibri" w:hAnsi="Times New Roman" w:cs="Times New Roman"/>
          <w:b/>
          <w:color w:val="000000" w:themeColor="text1"/>
          <w:sz w:val="24"/>
          <w:szCs w:val="24"/>
          <w:lang w:eastAsia="tr-TR"/>
        </w:rPr>
        <w:t>ALTINCI</w:t>
      </w:r>
      <w:r w:rsidR="006C08B0" w:rsidRPr="008E3001">
        <w:rPr>
          <w:rFonts w:ascii="Times New Roman" w:eastAsia="Calibri" w:hAnsi="Times New Roman" w:cs="Times New Roman"/>
          <w:b/>
          <w:color w:val="000000" w:themeColor="text1"/>
          <w:sz w:val="24"/>
          <w:szCs w:val="24"/>
          <w:lang w:eastAsia="tr-TR"/>
        </w:rPr>
        <w:t xml:space="preserve"> BÖLÜM</w:t>
      </w:r>
    </w:p>
    <w:p w:rsidR="006C08B0" w:rsidRPr="008E3001" w:rsidRDefault="006C08B0" w:rsidP="0033520A">
      <w:pPr>
        <w:spacing w:after="0" w:line="240" w:lineRule="auto"/>
        <w:jc w:val="center"/>
        <w:rPr>
          <w:rFonts w:ascii="Times New Roman" w:eastAsia="Calibri" w:hAnsi="Times New Roman" w:cs="Times New Roman"/>
          <w:b/>
          <w:color w:val="000000" w:themeColor="text1"/>
          <w:sz w:val="24"/>
          <w:szCs w:val="24"/>
          <w:lang w:eastAsia="tr-TR"/>
        </w:rPr>
      </w:pPr>
      <w:r w:rsidRPr="008E3001">
        <w:rPr>
          <w:rFonts w:ascii="Times New Roman" w:eastAsia="Calibri" w:hAnsi="Times New Roman" w:cs="Times New Roman"/>
          <w:b/>
          <w:color w:val="000000" w:themeColor="text1"/>
          <w:sz w:val="24"/>
          <w:szCs w:val="24"/>
          <w:lang w:eastAsia="tr-TR"/>
        </w:rPr>
        <w:t>Meslek İçi Eğitim</w:t>
      </w:r>
    </w:p>
    <w:p w:rsidR="00A76041" w:rsidRPr="008E3001" w:rsidRDefault="00A76041" w:rsidP="0033520A">
      <w:pPr>
        <w:spacing w:after="0" w:line="240" w:lineRule="auto"/>
        <w:jc w:val="center"/>
        <w:rPr>
          <w:rFonts w:ascii="Times New Roman" w:eastAsia="Calibri" w:hAnsi="Times New Roman" w:cs="Times New Roman"/>
          <w:b/>
          <w:color w:val="000000" w:themeColor="text1"/>
          <w:sz w:val="24"/>
          <w:szCs w:val="24"/>
          <w:lang w:eastAsia="tr-TR"/>
        </w:rPr>
      </w:pPr>
    </w:p>
    <w:p w:rsidR="006C08B0" w:rsidRPr="008E3001" w:rsidRDefault="006C08B0" w:rsidP="0033520A">
      <w:pPr>
        <w:spacing w:after="0" w:line="240" w:lineRule="auto"/>
        <w:ind w:firstLine="709"/>
        <w:jc w:val="both"/>
        <w:rPr>
          <w:rFonts w:ascii="Times New Roman" w:eastAsia="Calibri" w:hAnsi="Times New Roman" w:cs="Times New Roman"/>
          <w:b/>
          <w:color w:val="000000" w:themeColor="text1"/>
          <w:sz w:val="24"/>
          <w:szCs w:val="24"/>
          <w:lang w:eastAsia="tr-TR"/>
        </w:rPr>
      </w:pPr>
      <w:r w:rsidRPr="008E3001">
        <w:rPr>
          <w:rFonts w:ascii="Times New Roman" w:eastAsia="Calibri" w:hAnsi="Times New Roman" w:cs="Times New Roman"/>
          <w:b/>
          <w:color w:val="000000" w:themeColor="text1"/>
          <w:sz w:val="24"/>
          <w:szCs w:val="24"/>
          <w:lang w:eastAsia="tr-TR"/>
        </w:rPr>
        <w:t>Meslek içi eğitim</w:t>
      </w:r>
    </w:p>
    <w:p w:rsidR="005645C4" w:rsidRPr="008E3001" w:rsidRDefault="006C08B0" w:rsidP="0033520A">
      <w:pPr>
        <w:spacing w:after="0" w:line="240" w:lineRule="auto"/>
        <w:ind w:firstLine="709"/>
        <w:jc w:val="both"/>
        <w:rPr>
          <w:rFonts w:ascii="Times New Roman" w:eastAsia="Calibri" w:hAnsi="Times New Roman" w:cs="Times New Roman"/>
          <w:color w:val="000000" w:themeColor="text1"/>
          <w:sz w:val="24"/>
          <w:szCs w:val="24"/>
          <w:lang w:eastAsia="tr-TR"/>
        </w:rPr>
      </w:pPr>
      <w:r w:rsidRPr="008E3001">
        <w:rPr>
          <w:rFonts w:ascii="Times New Roman" w:eastAsia="Calibri" w:hAnsi="Times New Roman" w:cs="Times New Roman"/>
          <w:b/>
          <w:color w:val="000000" w:themeColor="text1"/>
          <w:sz w:val="24"/>
          <w:szCs w:val="24"/>
          <w:lang w:eastAsia="tr-TR"/>
        </w:rPr>
        <w:t>MADDE 2</w:t>
      </w:r>
      <w:r w:rsidR="008E3001" w:rsidRPr="008E3001">
        <w:rPr>
          <w:rFonts w:ascii="Times New Roman" w:eastAsia="Calibri" w:hAnsi="Times New Roman" w:cs="Times New Roman"/>
          <w:b/>
          <w:color w:val="000000" w:themeColor="text1"/>
          <w:sz w:val="24"/>
          <w:szCs w:val="24"/>
          <w:lang w:eastAsia="tr-TR"/>
        </w:rPr>
        <w:t>0</w:t>
      </w:r>
      <w:r w:rsidRPr="008E3001">
        <w:rPr>
          <w:rFonts w:ascii="Times New Roman" w:eastAsia="Calibri" w:hAnsi="Times New Roman" w:cs="Times New Roman"/>
          <w:color w:val="000000" w:themeColor="text1"/>
          <w:sz w:val="24"/>
          <w:szCs w:val="24"/>
          <w:lang w:eastAsia="tr-TR"/>
        </w:rPr>
        <w:t xml:space="preserve">- </w:t>
      </w:r>
      <w:r w:rsidR="005645C4" w:rsidRPr="008E3001">
        <w:rPr>
          <w:rFonts w:ascii="Times New Roman" w:eastAsia="Calibri" w:hAnsi="Times New Roman" w:cs="Times New Roman"/>
          <w:color w:val="000000" w:themeColor="text1"/>
          <w:sz w:val="24"/>
          <w:szCs w:val="24"/>
          <w:lang w:eastAsia="tr-TR"/>
        </w:rPr>
        <w:t xml:space="preserve">(1) Bakanlık uygulamalarında birliğin sağlanması, davaların </w:t>
      </w:r>
      <w:r w:rsidR="00554532">
        <w:rPr>
          <w:rFonts w:ascii="Times New Roman" w:eastAsia="Calibri" w:hAnsi="Times New Roman" w:cs="Times New Roman"/>
          <w:color w:val="000000" w:themeColor="text1"/>
          <w:sz w:val="24"/>
          <w:szCs w:val="24"/>
          <w:lang w:eastAsia="tr-TR"/>
        </w:rPr>
        <w:t xml:space="preserve">takibinde </w:t>
      </w:r>
      <w:r w:rsidR="005645C4" w:rsidRPr="008E3001">
        <w:rPr>
          <w:rFonts w:ascii="Times New Roman" w:eastAsia="Calibri" w:hAnsi="Times New Roman" w:cs="Times New Roman"/>
          <w:color w:val="000000" w:themeColor="text1"/>
          <w:sz w:val="24"/>
          <w:szCs w:val="24"/>
          <w:lang w:eastAsia="tr-TR"/>
        </w:rPr>
        <w:t xml:space="preserve">strateji geliştirilmesi, mevzuat değişiklikleri, yüksek yargı organlarının içtihatları ile </w:t>
      </w:r>
      <w:proofErr w:type="spellStart"/>
      <w:r w:rsidR="005645C4" w:rsidRPr="008E3001">
        <w:rPr>
          <w:rFonts w:ascii="Times New Roman" w:eastAsia="Calibri" w:hAnsi="Times New Roman" w:cs="Times New Roman"/>
          <w:color w:val="000000" w:themeColor="text1"/>
          <w:sz w:val="24"/>
          <w:szCs w:val="24"/>
          <w:lang w:eastAsia="tr-TR"/>
        </w:rPr>
        <w:t>HYS’nin</w:t>
      </w:r>
      <w:proofErr w:type="spellEnd"/>
      <w:r w:rsidR="005645C4" w:rsidRPr="008E3001">
        <w:rPr>
          <w:rFonts w:ascii="Times New Roman" w:eastAsia="Calibri" w:hAnsi="Times New Roman" w:cs="Times New Roman"/>
          <w:color w:val="000000" w:themeColor="text1"/>
          <w:sz w:val="24"/>
          <w:szCs w:val="24"/>
          <w:lang w:eastAsia="tr-TR"/>
        </w:rPr>
        <w:t xml:space="preserve"> kullanımı hakkında hukuk müşavirleri, </w:t>
      </w:r>
      <w:r w:rsidR="007B675C">
        <w:rPr>
          <w:rFonts w:ascii="Times New Roman" w:eastAsia="Calibri" w:hAnsi="Times New Roman" w:cs="Times New Roman"/>
          <w:color w:val="000000" w:themeColor="text1"/>
          <w:sz w:val="24"/>
          <w:szCs w:val="24"/>
          <w:lang w:eastAsia="tr-TR"/>
        </w:rPr>
        <w:t>a</w:t>
      </w:r>
      <w:r w:rsidR="00935920">
        <w:rPr>
          <w:rFonts w:ascii="Times New Roman" w:eastAsia="Calibri" w:hAnsi="Times New Roman" w:cs="Times New Roman"/>
          <w:color w:val="000000" w:themeColor="text1"/>
          <w:sz w:val="24"/>
          <w:szCs w:val="24"/>
          <w:lang w:eastAsia="tr-TR"/>
        </w:rPr>
        <w:t>vukat</w:t>
      </w:r>
      <w:r w:rsidR="005645C4" w:rsidRPr="008E3001">
        <w:rPr>
          <w:rFonts w:ascii="Times New Roman" w:eastAsia="Calibri" w:hAnsi="Times New Roman" w:cs="Times New Roman"/>
          <w:color w:val="000000" w:themeColor="text1"/>
          <w:sz w:val="24"/>
          <w:szCs w:val="24"/>
          <w:lang w:eastAsia="tr-TR"/>
        </w:rPr>
        <w:t>lar ve ilgisine göre diğer personele mesle</w:t>
      </w:r>
      <w:r w:rsidR="008E3001" w:rsidRPr="008E3001">
        <w:rPr>
          <w:rFonts w:ascii="Times New Roman" w:eastAsia="Calibri" w:hAnsi="Times New Roman" w:cs="Times New Roman"/>
          <w:color w:val="000000" w:themeColor="text1"/>
          <w:sz w:val="24"/>
          <w:szCs w:val="24"/>
          <w:lang w:eastAsia="tr-TR"/>
        </w:rPr>
        <w:t>k içi eğitim verilir.</w:t>
      </w:r>
    </w:p>
    <w:p w:rsidR="005645C4" w:rsidRPr="008E3001" w:rsidRDefault="005645C4" w:rsidP="0033520A">
      <w:pPr>
        <w:spacing w:after="0" w:line="240" w:lineRule="auto"/>
        <w:ind w:firstLine="709"/>
        <w:jc w:val="both"/>
        <w:rPr>
          <w:rFonts w:ascii="Times New Roman" w:eastAsia="Calibri" w:hAnsi="Times New Roman" w:cs="Times New Roman"/>
          <w:color w:val="000000" w:themeColor="text1"/>
          <w:sz w:val="24"/>
          <w:szCs w:val="24"/>
          <w:lang w:eastAsia="tr-TR"/>
        </w:rPr>
      </w:pPr>
      <w:r w:rsidRPr="008E3001">
        <w:rPr>
          <w:rFonts w:ascii="Times New Roman" w:eastAsia="Calibri" w:hAnsi="Times New Roman" w:cs="Times New Roman"/>
          <w:color w:val="000000" w:themeColor="text1"/>
          <w:sz w:val="24"/>
          <w:szCs w:val="24"/>
          <w:lang w:eastAsia="tr-TR"/>
        </w:rPr>
        <w:t>(2) Meslek içi eğitim yılda en az bir defa yapılır. Meslek içi eğitimin ne şekilde yapılacağına ilişkin esaslar, yıllık eğitim programı ile belirlenir.</w:t>
      </w:r>
    </w:p>
    <w:p w:rsidR="005645C4" w:rsidRPr="008E3001" w:rsidRDefault="005645C4" w:rsidP="0033520A">
      <w:pPr>
        <w:spacing w:after="0" w:line="240" w:lineRule="auto"/>
        <w:ind w:firstLine="709"/>
        <w:jc w:val="both"/>
        <w:rPr>
          <w:rFonts w:ascii="Times New Roman" w:eastAsia="Calibri" w:hAnsi="Times New Roman" w:cs="Times New Roman"/>
          <w:color w:val="000000" w:themeColor="text1"/>
          <w:sz w:val="24"/>
          <w:szCs w:val="24"/>
          <w:lang w:eastAsia="tr-TR"/>
        </w:rPr>
      </w:pPr>
      <w:r w:rsidRPr="008E3001">
        <w:rPr>
          <w:rFonts w:ascii="Times New Roman" w:eastAsia="Calibri" w:hAnsi="Times New Roman" w:cs="Times New Roman"/>
          <w:color w:val="000000" w:themeColor="text1"/>
          <w:sz w:val="24"/>
          <w:szCs w:val="24"/>
          <w:lang w:eastAsia="tr-TR"/>
        </w:rPr>
        <w:t>(3) Yıllık eğitim programı çerçevesinde, gerektiğinde üniversiteler ve bilimsel alanda etkinlikte bulunan kurum ve kuruluşlardan destek alınabilir.</w:t>
      </w:r>
    </w:p>
    <w:p w:rsidR="00DD4C1A" w:rsidRPr="008E3001" w:rsidRDefault="00DD4C1A" w:rsidP="0033520A">
      <w:pPr>
        <w:spacing w:after="0" w:line="240" w:lineRule="auto"/>
        <w:ind w:firstLine="708"/>
        <w:jc w:val="both"/>
        <w:rPr>
          <w:rFonts w:ascii="Times New Roman" w:eastAsia="Calibri" w:hAnsi="Times New Roman" w:cs="Times New Roman"/>
          <w:color w:val="000000" w:themeColor="text1"/>
          <w:sz w:val="24"/>
          <w:szCs w:val="24"/>
          <w:lang w:eastAsia="tr-TR"/>
        </w:rPr>
      </w:pPr>
    </w:p>
    <w:p w:rsidR="005645C4" w:rsidRPr="008E3001" w:rsidRDefault="005645C4" w:rsidP="0033520A">
      <w:pPr>
        <w:spacing w:after="0" w:line="240" w:lineRule="auto"/>
        <w:ind w:firstLine="708"/>
        <w:jc w:val="both"/>
        <w:rPr>
          <w:rFonts w:ascii="Times New Roman" w:eastAsia="Calibri" w:hAnsi="Times New Roman" w:cs="Times New Roman"/>
          <w:color w:val="000000" w:themeColor="text1"/>
          <w:sz w:val="24"/>
          <w:szCs w:val="24"/>
          <w:lang w:eastAsia="tr-TR"/>
        </w:rPr>
      </w:pPr>
    </w:p>
    <w:p w:rsidR="005645C4" w:rsidRPr="008E3001" w:rsidRDefault="005645C4" w:rsidP="0033520A">
      <w:pPr>
        <w:spacing w:after="0" w:line="240" w:lineRule="auto"/>
        <w:jc w:val="center"/>
        <w:rPr>
          <w:rFonts w:ascii="Times New Roman" w:eastAsia="Calibri" w:hAnsi="Times New Roman" w:cs="Times New Roman"/>
          <w:b/>
          <w:color w:val="000000" w:themeColor="text1"/>
          <w:sz w:val="24"/>
          <w:szCs w:val="24"/>
          <w:lang w:eastAsia="tr-TR"/>
        </w:rPr>
      </w:pPr>
      <w:r w:rsidRPr="008E3001">
        <w:rPr>
          <w:rFonts w:ascii="Times New Roman" w:eastAsia="Calibri" w:hAnsi="Times New Roman" w:cs="Times New Roman"/>
          <w:b/>
          <w:color w:val="000000" w:themeColor="text1"/>
          <w:sz w:val="24"/>
          <w:szCs w:val="24"/>
          <w:lang w:eastAsia="tr-TR"/>
        </w:rPr>
        <w:t>YEDİNCİ BÖLÜM</w:t>
      </w:r>
    </w:p>
    <w:p w:rsidR="006C08B0" w:rsidRPr="008E3001" w:rsidRDefault="006C08B0" w:rsidP="0033520A">
      <w:pPr>
        <w:spacing w:after="0" w:line="240" w:lineRule="auto"/>
        <w:jc w:val="center"/>
        <w:rPr>
          <w:rFonts w:ascii="Times New Roman" w:eastAsia="Calibri" w:hAnsi="Times New Roman" w:cs="Times New Roman"/>
          <w:b/>
          <w:color w:val="000000" w:themeColor="text1"/>
          <w:sz w:val="24"/>
          <w:szCs w:val="24"/>
          <w:lang w:eastAsia="tr-TR"/>
        </w:rPr>
      </w:pPr>
      <w:r w:rsidRPr="008E3001">
        <w:rPr>
          <w:rFonts w:ascii="Times New Roman" w:eastAsia="Calibri" w:hAnsi="Times New Roman" w:cs="Times New Roman"/>
          <w:b/>
          <w:color w:val="000000" w:themeColor="text1"/>
          <w:sz w:val="24"/>
          <w:szCs w:val="24"/>
          <w:lang w:eastAsia="tr-TR"/>
        </w:rPr>
        <w:t>Çeşitli ve Son Hükümler</w:t>
      </w:r>
    </w:p>
    <w:p w:rsidR="00A76041" w:rsidRPr="008E3001" w:rsidRDefault="00A76041" w:rsidP="0033520A">
      <w:pPr>
        <w:spacing w:after="0" w:line="240" w:lineRule="auto"/>
        <w:ind w:firstLine="709"/>
        <w:jc w:val="both"/>
        <w:rPr>
          <w:rFonts w:ascii="Times New Roman" w:eastAsia="Calibri" w:hAnsi="Times New Roman" w:cs="Times New Roman"/>
          <w:b/>
          <w:bCs/>
          <w:color w:val="000000" w:themeColor="text1"/>
          <w:sz w:val="24"/>
          <w:szCs w:val="24"/>
          <w:lang w:eastAsia="tr-TR"/>
        </w:rPr>
      </w:pPr>
    </w:p>
    <w:p w:rsidR="0033520A" w:rsidRPr="008E3001" w:rsidRDefault="0033520A" w:rsidP="0033520A">
      <w:pPr>
        <w:spacing w:after="0" w:line="240" w:lineRule="auto"/>
        <w:ind w:firstLine="709"/>
        <w:jc w:val="both"/>
        <w:rPr>
          <w:rFonts w:ascii="Times New Roman" w:hAnsi="Times New Roman" w:cs="Times New Roman"/>
          <w:b/>
          <w:bCs/>
          <w:color w:val="000000" w:themeColor="text1"/>
          <w:sz w:val="24"/>
          <w:szCs w:val="24"/>
        </w:rPr>
      </w:pPr>
      <w:r w:rsidRPr="008E3001">
        <w:rPr>
          <w:rFonts w:ascii="Times New Roman" w:hAnsi="Times New Roman" w:cs="Times New Roman"/>
          <w:b/>
          <w:bCs/>
          <w:color w:val="000000" w:themeColor="text1"/>
          <w:sz w:val="24"/>
          <w:szCs w:val="24"/>
        </w:rPr>
        <w:t>Yetki devri</w:t>
      </w:r>
    </w:p>
    <w:p w:rsidR="00BC72EA" w:rsidRPr="007F2908" w:rsidRDefault="0033520A" w:rsidP="007F2908">
      <w:pPr>
        <w:spacing w:after="0" w:line="240" w:lineRule="auto"/>
        <w:ind w:firstLine="708"/>
        <w:jc w:val="both"/>
        <w:rPr>
          <w:rFonts w:ascii="Times New Roman" w:hAnsi="Times New Roman" w:cs="Times New Roman"/>
          <w:bCs/>
          <w:color w:val="000000" w:themeColor="text1"/>
          <w:sz w:val="24"/>
          <w:szCs w:val="24"/>
        </w:rPr>
      </w:pPr>
      <w:r w:rsidRPr="008E3001">
        <w:rPr>
          <w:rFonts w:ascii="Times New Roman" w:hAnsi="Times New Roman" w:cs="Times New Roman"/>
          <w:b/>
          <w:bCs/>
          <w:color w:val="000000" w:themeColor="text1"/>
          <w:sz w:val="24"/>
          <w:szCs w:val="24"/>
        </w:rPr>
        <w:t>MADDE 2</w:t>
      </w:r>
      <w:r w:rsidR="008E3001" w:rsidRPr="008E3001">
        <w:rPr>
          <w:rFonts w:ascii="Times New Roman" w:hAnsi="Times New Roman" w:cs="Times New Roman"/>
          <w:b/>
          <w:bCs/>
          <w:color w:val="000000" w:themeColor="text1"/>
          <w:sz w:val="24"/>
          <w:szCs w:val="24"/>
        </w:rPr>
        <w:t>1</w:t>
      </w:r>
      <w:r w:rsidRPr="008E3001">
        <w:rPr>
          <w:rFonts w:ascii="Times New Roman" w:hAnsi="Times New Roman" w:cs="Times New Roman"/>
          <w:b/>
          <w:bCs/>
          <w:color w:val="000000" w:themeColor="text1"/>
          <w:sz w:val="24"/>
          <w:szCs w:val="24"/>
        </w:rPr>
        <w:t xml:space="preserve">- </w:t>
      </w:r>
      <w:r w:rsidR="00BC72EA" w:rsidRPr="007F2908">
        <w:rPr>
          <w:rFonts w:ascii="Times New Roman" w:hAnsi="Times New Roman" w:cs="Times New Roman"/>
          <w:bCs/>
          <w:sz w:val="24"/>
          <w:szCs w:val="24"/>
        </w:rPr>
        <w:t xml:space="preserve">(1) </w:t>
      </w:r>
      <w:r w:rsidR="00BC72EA" w:rsidRPr="007F2908">
        <w:rPr>
          <w:rFonts w:ascii="Times New Roman" w:hAnsi="Times New Roman" w:cs="Times New Roman"/>
          <w:bCs/>
          <w:color w:val="000000" w:themeColor="text1"/>
          <w:sz w:val="24"/>
          <w:szCs w:val="24"/>
        </w:rPr>
        <w:t xml:space="preserve">Hukuk müşavirleri </w:t>
      </w:r>
      <w:r w:rsidR="00BC72EA" w:rsidRPr="007F2908">
        <w:rPr>
          <w:rFonts w:ascii="Times New Roman" w:eastAsia="Calibri" w:hAnsi="Times New Roman" w:cs="Times New Roman"/>
          <w:sz w:val="24"/>
          <w:szCs w:val="24"/>
          <w:lang w:eastAsia="tr-TR"/>
        </w:rPr>
        <w:t>ve</w:t>
      </w:r>
      <w:r w:rsidR="00BC72EA" w:rsidRPr="007F2908">
        <w:rPr>
          <w:rFonts w:ascii="Times New Roman" w:hAnsi="Times New Roman" w:cs="Times New Roman"/>
          <w:bCs/>
          <w:sz w:val="24"/>
          <w:szCs w:val="24"/>
        </w:rPr>
        <w:t xml:space="preserve"> </w:t>
      </w:r>
      <w:r w:rsidR="00BC72EA" w:rsidRPr="007F2908">
        <w:rPr>
          <w:rFonts w:ascii="Times New Roman" w:eastAsia="Calibri" w:hAnsi="Times New Roman" w:cs="Times New Roman"/>
          <w:sz w:val="24"/>
          <w:szCs w:val="24"/>
          <w:lang w:eastAsia="tr-TR"/>
        </w:rPr>
        <w:t>avukatlar</w:t>
      </w:r>
      <w:r w:rsidR="00BC72EA" w:rsidRPr="007F2908">
        <w:rPr>
          <w:rFonts w:ascii="Times New Roman" w:hAnsi="Times New Roman" w:cs="Times New Roman"/>
          <w:bCs/>
          <w:sz w:val="24"/>
          <w:szCs w:val="24"/>
        </w:rPr>
        <w:t xml:space="preserve">, </w:t>
      </w:r>
      <w:r w:rsidR="00BC72EA" w:rsidRPr="007F2908">
        <w:rPr>
          <w:rFonts w:ascii="Times New Roman" w:hAnsi="Times New Roman" w:cs="Times New Roman"/>
          <w:bCs/>
          <w:color w:val="000000" w:themeColor="text1"/>
          <w:sz w:val="24"/>
          <w:szCs w:val="24"/>
        </w:rPr>
        <w:t xml:space="preserve">Bakanlık merkez ve taşra birimleri, mahkemeler, icra ve iflas daireleri </w:t>
      </w:r>
      <w:r w:rsidR="00BC72EA" w:rsidRPr="007F2908">
        <w:rPr>
          <w:rFonts w:ascii="Times New Roman" w:eastAsia="Calibri" w:hAnsi="Times New Roman" w:cs="Times New Roman"/>
          <w:sz w:val="24"/>
          <w:szCs w:val="24"/>
          <w:lang w:eastAsia="tr-TR"/>
        </w:rPr>
        <w:t>ve ilamın ifasına yönelik olarak üçüncü kişilere yapılacak yazışmaları</w:t>
      </w:r>
      <w:r w:rsidR="00BC72EA" w:rsidRPr="007F2908">
        <w:rPr>
          <w:rFonts w:ascii="Times New Roman" w:hAnsi="Times New Roman" w:cs="Times New Roman"/>
          <w:bCs/>
          <w:sz w:val="24"/>
          <w:szCs w:val="24"/>
        </w:rPr>
        <w:t xml:space="preserve"> </w:t>
      </w:r>
      <w:r w:rsidR="00BC72EA" w:rsidRPr="007F2908">
        <w:rPr>
          <w:rFonts w:ascii="Times New Roman" w:hAnsi="Times New Roman" w:cs="Times New Roman"/>
          <w:bCs/>
          <w:color w:val="000000" w:themeColor="text1"/>
          <w:sz w:val="24"/>
          <w:szCs w:val="24"/>
        </w:rPr>
        <w:t xml:space="preserve">yapmaya </w:t>
      </w:r>
      <w:r w:rsidR="00BC72EA" w:rsidRPr="007F2908">
        <w:rPr>
          <w:rFonts w:ascii="Times New Roman" w:hAnsi="Times New Roman" w:cs="Times New Roman"/>
          <w:bCs/>
          <w:sz w:val="24"/>
          <w:szCs w:val="24"/>
        </w:rPr>
        <w:t>yetkilidir.</w:t>
      </w:r>
    </w:p>
    <w:p w:rsidR="007F2908" w:rsidRPr="007F2908" w:rsidRDefault="00BC72EA" w:rsidP="007F2908">
      <w:pPr>
        <w:spacing w:after="0" w:line="240" w:lineRule="auto"/>
        <w:ind w:firstLine="709"/>
        <w:jc w:val="both"/>
        <w:rPr>
          <w:rFonts w:ascii="Times New Roman" w:eastAsia="Calibri" w:hAnsi="Times New Roman" w:cs="Times New Roman"/>
          <w:sz w:val="24"/>
          <w:szCs w:val="24"/>
          <w:lang w:eastAsia="tr-TR"/>
        </w:rPr>
      </w:pPr>
      <w:r w:rsidRPr="007F2908">
        <w:rPr>
          <w:rFonts w:ascii="Times New Roman" w:hAnsi="Times New Roman" w:cs="Times New Roman"/>
          <w:bCs/>
          <w:sz w:val="24"/>
          <w:szCs w:val="24"/>
        </w:rPr>
        <w:t xml:space="preserve">(2) </w:t>
      </w:r>
      <w:r w:rsidRPr="007F2908">
        <w:rPr>
          <w:rFonts w:ascii="Times New Roman" w:eastAsia="Calibri" w:hAnsi="Times New Roman" w:cs="Times New Roman"/>
          <w:sz w:val="24"/>
          <w:szCs w:val="24"/>
          <w:lang w:eastAsia="tr-TR"/>
        </w:rPr>
        <w:t>Hukuki görüş yazıları,</w:t>
      </w:r>
      <w:r w:rsidRPr="007F2908">
        <w:rPr>
          <w:rFonts w:ascii="Times New Roman" w:hAnsi="Times New Roman" w:cs="Times New Roman"/>
          <w:bCs/>
          <w:sz w:val="24"/>
          <w:szCs w:val="24"/>
        </w:rPr>
        <w:t xml:space="preserve"> kanun yollarına başvurudan vazgeçme olurları ile </w:t>
      </w:r>
      <w:r w:rsidRPr="007F2908">
        <w:rPr>
          <w:rFonts w:ascii="Times New Roman" w:eastAsia="Calibri" w:hAnsi="Times New Roman" w:cs="Times New Roman"/>
          <w:sz w:val="24"/>
          <w:szCs w:val="24"/>
          <w:lang w:eastAsia="tr-TR"/>
        </w:rPr>
        <w:t>Genel Müdürlük</w:t>
      </w:r>
      <w:r w:rsidRPr="007F2908">
        <w:rPr>
          <w:rFonts w:ascii="Times New Roman" w:hAnsi="Times New Roman" w:cs="Times New Roman"/>
          <w:bCs/>
          <w:sz w:val="24"/>
          <w:szCs w:val="24"/>
        </w:rPr>
        <w:t xml:space="preserve"> adına toplantılara, çalışma gruplarına katılacak personelin tespitine ilişkin yazılar </w:t>
      </w:r>
      <w:r w:rsidRPr="007F2908">
        <w:rPr>
          <w:rFonts w:ascii="Times New Roman" w:eastAsia="Calibri" w:hAnsi="Times New Roman" w:cs="Times New Roman"/>
          <w:sz w:val="24"/>
          <w:szCs w:val="24"/>
          <w:lang w:eastAsia="tr-TR"/>
        </w:rPr>
        <w:t>Genel Müdür tarafından imzalanır</w:t>
      </w:r>
      <w:r w:rsidR="00071FB5" w:rsidRPr="007F2908">
        <w:rPr>
          <w:rFonts w:ascii="Times New Roman" w:eastAsia="Calibri" w:hAnsi="Times New Roman" w:cs="Times New Roman"/>
          <w:sz w:val="24"/>
          <w:szCs w:val="24"/>
          <w:lang w:eastAsia="tr-TR"/>
        </w:rPr>
        <w:t xml:space="preserve">. </w:t>
      </w:r>
    </w:p>
    <w:p w:rsidR="006C08B0" w:rsidRPr="008E3001" w:rsidRDefault="006C08B0" w:rsidP="00BC72EA">
      <w:pPr>
        <w:spacing w:after="0" w:line="240" w:lineRule="auto"/>
        <w:ind w:firstLine="709"/>
        <w:jc w:val="both"/>
        <w:rPr>
          <w:rFonts w:ascii="Times New Roman" w:eastAsia="Calibri" w:hAnsi="Times New Roman" w:cs="Times New Roman"/>
          <w:b/>
          <w:color w:val="000000" w:themeColor="text1"/>
          <w:sz w:val="24"/>
          <w:szCs w:val="24"/>
          <w:lang w:eastAsia="tr-TR"/>
        </w:rPr>
      </w:pPr>
      <w:r w:rsidRPr="008E3001">
        <w:rPr>
          <w:rFonts w:ascii="Times New Roman" w:eastAsia="Calibri" w:hAnsi="Times New Roman" w:cs="Times New Roman"/>
          <w:b/>
          <w:bCs/>
          <w:color w:val="000000" w:themeColor="text1"/>
          <w:sz w:val="24"/>
          <w:szCs w:val="24"/>
          <w:lang w:eastAsia="tr-TR"/>
        </w:rPr>
        <w:t xml:space="preserve">Yürürlükten kaldırılan </w:t>
      </w:r>
      <w:r w:rsidR="003804F6" w:rsidRPr="008E3001">
        <w:rPr>
          <w:rFonts w:ascii="Times New Roman" w:eastAsia="Calibri" w:hAnsi="Times New Roman" w:cs="Times New Roman"/>
          <w:b/>
          <w:bCs/>
          <w:color w:val="000000" w:themeColor="text1"/>
          <w:sz w:val="24"/>
          <w:szCs w:val="24"/>
          <w:lang w:eastAsia="tr-TR"/>
        </w:rPr>
        <w:t>mevzuat</w:t>
      </w:r>
    </w:p>
    <w:p w:rsidR="008E3001" w:rsidRPr="008E3001" w:rsidRDefault="006C08B0" w:rsidP="008E3001">
      <w:pPr>
        <w:spacing w:after="0" w:line="240" w:lineRule="auto"/>
        <w:ind w:firstLine="709"/>
        <w:jc w:val="both"/>
        <w:rPr>
          <w:rFonts w:ascii="Times New Roman" w:eastAsia="Calibri" w:hAnsi="Times New Roman" w:cs="Times New Roman"/>
          <w:color w:val="000000" w:themeColor="text1"/>
          <w:sz w:val="24"/>
          <w:szCs w:val="24"/>
          <w:lang w:eastAsia="tr-TR"/>
        </w:rPr>
      </w:pPr>
      <w:r w:rsidRPr="008E3001">
        <w:rPr>
          <w:rFonts w:ascii="Times New Roman" w:eastAsia="Calibri" w:hAnsi="Times New Roman" w:cs="Times New Roman"/>
          <w:b/>
          <w:bCs/>
          <w:color w:val="000000" w:themeColor="text1"/>
          <w:sz w:val="24"/>
          <w:szCs w:val="24"/>
          <w:lang w:eastAsia="tr-TR"/>
        </w:rPr>
        <w:t>MADDE 2</w:t>
      </w:r>
      <w:r w:rsidR="008E3001" w:rsidRPr="008E3001">
        <w:rPr>
          <w:rFonts w:ascii="Times New Roman" w:eastAsia="Calibri" w:hAnsi="Times New Roman" w:cs="Times New Roman"/>
          <w:b/>
          <w:bCs/>
          <w:color w:val="000000" w:themeColor="text1"/>
          <w:sz w:val="24"/>
          <w:szCs w:val="24"/>
          <w:lang w:eastAsia="tr-TR"/>
        </w:rPr>
        <w:t>2</w:t>
      </w:r>
      <w:r w:rsidRPr="008E3001">
        <w:rPr>
          <w:rFonts w:ascii="Times New Roman" w:eastAsia="Calibri" w:hAnsi="Times New Roman" w:cs="Times New Roman"/>
          <w:b/>
          <w:color w:val="000000" w:themeColor="text1"/>
          <w:sz w:val="24"/>
          <w:szCs w:val="24"/>
          <w:lang w:eastAsia="tr-TR"/>
        </w:rPr>
        <w:t>-</w:t>
      </w:r>
      <w:r w:rsidRPr="008E3001">
        <w:rPr>
          <w:rFonts w:ascii="Times New Roman" w:eastAsia="Calibri" w:hAnsi="Times New Roman" w:cs="Times New Roman"/>
          <w:color w:val="000000" w:themeColor="text1"/>
          <w:sz w:val="24"/>
          <w:szCs w:val="24"/>
          <w:lang w:eastAsia="tr-TR"/>
        </w:rPr>
        <w:t xml:space="preserve"> (1) Bakanlık Makamının </w:t>
      </w:r>
      <w:r w:rsidR="000E703D" w:rsidRPr="008E3001">
        <w:rPr>
          <w:rFonts w:ascii="Times New Roman" w:hAnsi="Times New Roman" w:cs="Times New Roman"/>
          <w:color w:val="000000" w:themeColor="text1"/>
          <w:sz w:val="24"/>
          <w:szCs w:val="24"/>
        </w:rPr>
        <w:t xml:space="preserve">5/2/2015 tarihli </w:t>
      </w:r>
      <w:r w:rsidR="00682407" w:rsidRPr="008E3001">
        <w:rPr>
          <w:rFonts w:ascii="Times New Roman" w:hAnsi="Times New Roman" w:cs="Times New Roman"/>
          <w:color w:val="000000" w:themeColor="text1"/>
          <w:sz w:val="24"/>
          <w:szCs w:val="24"/>
        </w:rPr>
        <w:t>O</w:t>
      </w:r>
      <w:r w:rsidR="000E703D" w:rsidRPr="008E3001">
        <w:rPr>
          <w:rFonts w:ascii="Times New Roman" w:hAnsi="Times New Roman" w:cs="Times New Roman"/>
          <w:color w:val="000000" w:themeColor="text1"/>
          <w:sz w:val="24"/>
          <w:szCs w:val="24"/>
        </w:rPr>
        <w:t xml:space="preserve">nayı ile yürürlüğe giren </w:t>
      </w:r>
      <w:r w:rsidRPr="008E3001">
        <w:rPr>
          <w:rFonts w:ascii="Times New Roman" w:eastAsia="Calibri" w:hAnsi="Times New Roman" w:cs="Times New Roman"/>
          <w:color w:val="000000" w:themeColor="text1"/>
          <w:sz w:val="24"/>
          <w:szCs w:val="24"/>
          <w:lang w:eastAsia="tr-TR"/>
        </w:rPr>
        <w:t xml:space="preserve">Gümrük ve Ticaret Bakanlığı </w:t>
      </w:r>
      <w:r w:rsidR="00307EA7" w:rsidRPr="008E3001">
        <w:rPr>
          <w:rFonts w:ascii="Times New Roman" w:eastAsia="Calibri" w:hAnsi="Times New Roman" w:cs="Times New Roman"/>
          <w:color w:val="000000" w:themeColor="text1"/>
          <w:sz w:val="24"/>
          <w:szCs w:val="24"/>
          <w:lang w:eastAsia="tr-TR"/>
        </w:rPr>
        <w:t>Hukuk Müş</w:t>
      </w:r>
      <w:r w:rsidRPr="008E3001">
        <w:rPr>
          <w:rFonts w:ascii="Times New Roman" w:eastAsia="Calibri" w:hAnsi="Times New Roman" w:cs="Times New Roman"/>
          <w:color w:val="000000" w:themeColor="text1"/>
          <w:sz w:val="24"/>
          <w:szCs w:val="24"/>
          <w:lang w:eastAsia="tr-TR"/>
        </w:rPr>
        <w:t>avirliği Yönetmeliği yürürlükten kaldırılmıştır.</w:t>
      </w:r>
    </w:p>
    <w:p w:rsidR="006C08B0" w:rsidRPr="008E3001" w:rsidRDefault="006C08B0" w:rsidP="0033520A">
      <w:pPr>
        <w:spacing w:after="0" w:line="240" w:lineRule="auto"/>
        <w:ind w:firstLine="709"/>
        <w:jc w:val="both"/>
        <w:rPr>
          <w:rFonts w:ascii="Times New Roman" w:eastAsia="Calibri" w:hAnsi="Times New Roman" w:cs="Times New Roman"/>
          <w:b/>
          <w:color w:val="000000" w:themeColor="text1"/>
          <w:sz w:val="24"/>
          <w:szCs w:val="24"/>
          <w:lang w:eastAsia="tr-TR"/>
        </w:rPr>
      </w:pPr>
      <w:r w:rsidRPr="008E3001">
        <w:rPr>
          <w:rFonts w:ascii="Times New Roman" w:eastAsia="Calibri" w:hAnsi="Times New Roman" w:cs="Times New Roman"/>
          <w:b/>
          <w:color w:val="000000" w:themeColor="text1"/>
          <w:sz w:val="24"/>
          <w:szCs w:val="24"/>
          <w:lang w:eastAsia="tr-TR"/>
        </w:rPr>
        <w:t>Yürürlük</w:t>
      </w:r>
    </w:p>
    <w:p w:rsidR="008E3001" w:rsidRPr="008E3001" w:rsidRDefault="006C08B0" w:rsidP="008E3001">
      <w:pPr>
        <w:spacing w:after="0" w:line="240" w:lineRule="auto"/>
        <w:ind w:firstLine="709"/>
        <w:jc w:val="both"/>
        <w:rPr>
          <w:rFonts w:ascii="Times New Roman" w:eastAsia="Calibri" w:hAnsi="Times New Roman" w:cs="Times New Roman"/>
          <w:color w:val="000000" w:themeColor="text1"/>
          <w:sz w:val="24"/>
          <w:szCs w:val="24"/>
          <w:lang w:eastAsia="tr-TR"/>
        </w:rPr>
      </w:pPr>
      <w:r w:rsidRPr="008E3001">
        <w:rPr>
          <w:rFonts w:ascii="Times New Roman" w:eastAsia="Calibri" w:hAnsi="Times New Roman" w:cs="Times New Roman"/>
          <w:b/>
          <w:color w:val="000000" w:themeColor="text1"/>
          <w:sz w:val="24"/>
          <w:szCs w:val="24"/>
          <w:lang w:eastAsia="tr-TR"/>
        </w:rPr>
        <w:t xml:space="preserve">MADDE </w:t>
      </w:r>
      <w:r w:rsidR="005645C4" w:rsidRPr="008E3001">
        <w:rPr>
          <w:rFonts w:ascii="Times New Roman" w:eastAsia="Calibri" w:hAnsi="Times New Roman" w:cs="Times New Roman"/>
          <w:b/>
          <w:color w:val="000000" w:themeColor="text1"/>
          <w:sz w:val="24"/>
          <w:szCs w:val="24"/>
          <w:lang w:eastAsia="tr-TR"/>
        </w:rPr>
        <w:t>2</w:t>
      </w:r>
      <w:r w:rsidR="008E3001" w:rsidRPr="008E3001">
        <w:rPr>
          <w:rFonts w:ascii="Times New Roman" w:eastAsia="Calibri" w:hAnsi="Times New Roman" w:cs="Times New Roman"/>
          <w:b/>
          <w:color w:val="000000" w:themeColor="text1"/>
          <w:sz w:val="24"/>
          <w:szCs w:val="24"/>
          <w:lang w:eastAsia="tr-TR"/>
        </w:rPr>
        <w:t>3</w:t>
      </w:r>
      <w:r w:rsidR="0047696F" w:rsidRPr="008E3001">
        <w:rPr>
          <w:rFonts w:ascii="Times New Roman" w:eastAsia="Calibri" w:hAnsi="Times New Roman" w:cs="Times New Roman"/>
          <w:color w:val="000000" w:themeColor="text1"/>
          <w:sz w:val="24"/>
          <w:szCs w:val="24"/>
          <w:lang w:eastAsia="tr-TR"/>
        </w:rPr>
        <w:t>- (1) Bu Yönetmelik B</w:t>
      </w:r>
      <w:r w:rsidRPr="008E3001">
        <w:rPr>
          <w:rFonts w:ascii="Times New Roman" w:eastAsia="Calibri" w:hAnsi="Times New Roman" w:cs="Times New Roman"/>
          <w:color w:val="000000" w:themeColor="text1"/>
          <w:sz w:val="24"/>
          <w:szCs w:val="24"/>
          <w:lang w:eastAsia="tr-TR"/>
        </w:rPr>
        <w:t>akanın onayı tarihinde yürürlüğe girer.</w:t>
      </w:r>
    </w:p>
    <w:p w:rsidR="006C08B0" w:rsidRPr="008E3001" w:rsidRDefault="006C08B0" w:rsidP="0033520A">
      <w:pPr>
        <w:spacing w:after="0" w:line="240" w:lineRule="auto"/>
        <w:ind w:firstLine="709"/>
        <w:jc w:val="both"/>
        <w:rPr>
          <w:rFonts w:ascii="Times New Roman" w:eastAsia="Calibri" w:hAnsi="Times New Roman" w:cs="Times New Roman"/>
          <w:b/>
          <w:color w:val="000000" w:themeColor="text1"/>
          <w:sz w:val="24"/>
          <w:szCs w:val="24"/>
          <w:lang w:eastAsia="tr-TR"/>
        </w:rPr>
      </w:pPr>
      <w:r w:rsidRPr="008E3001">
        <w:rPr>
          <w:rFonts w:ascii="Times New Roman" w:eastAsia="Calibri" w:hAnsi="Times New Roman" w:cs="Times New Roman"/>
          <w:b/>
          <w:color w:val="000000" w:themeColor="text1"/>
          <w:sz w:val="24"/>
          <w:szCs w:val="24"/>
          <w:lang w:eastAsia="tr-TR"/>
        </w:rPr>
        <w:t>Yürütme</w:t>
      </w:r>
    </w:p>
    <w:p w:rsidR="00D00610" w:rsidRPr="008E3001" w:rsidRDefault="006C08B0" w:rsidP="008E3001">
      <w:pPr>
        <w:spacing w:after="0" w:line="240" w:lineRule="auto"/>
        <w:ind w:firstLine="709"/>
        <w:jc w:val="both"/>
        <w:rPr>
          <w:rFonts w:ascii="Times New Roman" w:hAnsi="Times New Roman" w:cs="Times New Roman"/>
          <w:color w:val="000000" w:themeColor="text1"/>
          <w:sz w:val="24"/>
          <w:szCs w:val="24"/>
        </w:rPr>
      </w:pPr>
      <w:r w:rsidRPr="008E3001">
        <w:rPr>
          <w:rFonts w:ascii="Times New Roman" w:eastAsia="Calibri" w:hAnsi="Times New Roman" w:cs="Times New Roman"/>
          <w:b/>
          <w:color w:val="000000" w:themeColor="text1"/>
          <w:sz w:val="24"/>
          <w:szCs w:val="24"/>
          <w:lang w:eastAsia="tr-TR"/>
        </w:rPr>
        <w:t xml:space="preserve">MADDE </w:t>
      </w:r>
      <w:r w:rsidR="00B8401B" w:rsidRPr="008E3001">
        <w:rPr>
          <w:rFonts w:ascii="Times New Roman" w:eastAsia="Calibri" w:hAnsi="Times New Roman" w:cs="Times New Roman"/>
          <w:b/>
          <w:color w:val="000000" w:themeColor="text1"/>
          <w:sz w:val="24"/>
          <w:szCs w:val="24"/>
          <w:lang w:eastAsia="tr-TR"/>
        </w:rPr>
        <w:t>2</w:t>
      </w:r>
      <w:r w:rsidR="008E3001" w:rsidRPr="008E3001">
        <w:rPr>
          <w:rFonts w:ascii="Times New Roman" w:eastAsia="Calibri" w:hAnsi="Times New Roman" w:cs="Times New Roman"/>
          <w:b/>
          <w:color w:val="000000" w:themeColor="text1"/>
          <w:sz w:val="24"/>
          <w:szCs w:val="24"/>
          <w:lang w:eastAsia="tr-TR"/>
        </w:rPr>
        <w:t>4</w:t>
      </w:r>
      <w:r w:rsidRPr="008E3001">
        <w:rPr>
          <w:rFonts w:ascii="Times New Roman" w:eastAsia="Calibri" w:hAnsi="Times New Roman" w:cs="Times New Roman"/>
          <w:color w:val="000000" w:themeColor="text1"/>
          <w:sz w:val="24"/>
          <w:szCs w:val="24"/>
          <w:lang w:eastAsia="tr-TR"/>
        </w:rPr>
        <w:t>-</w:t>
      </w:r>
      <w:r w:rsidR="00FA3B4A" w:rsidRPr="008E3001">
        <w:rPr>
          <w:rFonts w:ascii="Times New Roman" w:eastAsia="Calibri" w:hAnsi="Times New Roman" w:cs="Times New Roman"/>
          <w:color w:val="000000" w:themeColor="text1"/>
          <w:sz w:val="24"/>
          <w:szCs w:val="24"/>
          <w:lang w:eastAsia="tr-TR"/>
        </w:rPr>
        <w:t xml:space="preserve"> (1) Bu Yönetmelik hükümlerini </w:t>
      </w:r>
      <w:r w:rsidR="0047696F" w:rsidRPr="008E3001">
        <w:rPr>
          <w:rFonts w:ascii="Times New Roman" w:eastAsia="Calibri" w:hAnsi="Times New Roman" w:cs="Times New Roman"/>
          <w:color w:val="000000" w:themeColor="text1"/>
          <w:sz w:val="24"/>
          <w:szCs w:val="24"/>
          <w:lang w:eastAsia="tr-TR"/>
        </w:rPr>
        <w:t>B</w:t>
      </w:r>
      <w:r w:rsidRPr="008E3001">
        <w:rPr>
          <w:rFonts w:ascii="Times New Roman" w:eastAsia="Calibri" w:hAnsi="Times New Roman" w:cs="Times New Roman"/>
          <w:color w:val="000000" w:themeColor="text1"/>
          <w:sz w:val="24"/>
          <w:szCs w:val="24"/>
          <w:lang w:eastAsia="tr-TR"/>
        </w:rPr>
        <w:t xml:space="preserve">akan yürütür. </w:t>
      </w:r>
    </w:p>
    <w:sectPr w:rsidR="00D00610" w:rsidRPr="008E3001" w:rsidSect="002507ED">
      <w:footerReference w:type="even" r:id="rId8"/>
      <w:footerReference w:type="default" r:id="rId9"/>
      <w:pgSz w:w="11906" w:h="16838"/>
      <w:pgMar w:top="1418" w:right="926" w:bottom="119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8E1" w:rsidRDefault="008D48E1" w:rsidP="006C08B0">
      <w:pPr>
        <w:spacing w:after="0" w:line="240" w:lineRule="auto"/>
      </w:pPr>
      <w:r>
        <w:separator/>
      </w:r>
    </w:p>
  </w:endnote>
  <w:endnote w:type="continuationSeparator" w:id="0">
    <w:p w:rsidR="008D48E1" w:rsidRDefault="008D48E1" w:rsidP="006C0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4E" w:rsidRDefault="00BF6D4E" w:rsidP="002507ED">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BF6D4E" w:rsidRDefault="00BF6D4E" w:rsidP="002507ED">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4E" w:rsidRDefault="00BF6D4E" w:rsidP="002507ED">
    <w:pPr>
      <w:pStyle w:val="AltBilgi"/>
      <w:framePr w:wrap="around" w:vAnchor="text" w:hAnchor="page" w:x="10753" w:y="-20"/>
      <w:rPr>
        <w:rStyle w:val="SayfaNumaras"/>
      </w:rPr>
    </w:pPr>
  </w:p>
  <w:p w:rsidR="00BF6D4E" w:rsidRDefault="00BF6D4E" w:rsidP="002507ED">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8E1" w:rsidRDefault="008D48E1" w:rsidP="006C08B0">
      <w:pPr>
        <w:spacing w:after="0" w:line="240" w:lineRule="auto"/>
      </w:pPr>
      <w:r>
        <w:separator/>
      </w:r>
    </w:p>
  </w:footnote>
  <w:footnote w:type="continuationSeparator" w:id="0">
    <w:p w:rsidR="008D48E1" w:rsidRDefault="008D48E1" w:rsidP="006C08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424DE"/>
    <w:multiLevelType w:val="hybridMultilevel"/>
    <w:tmpl w:val="A7F4DBCC"/>
    <w:lvl w:ilvl="0" w:tplc="5564633E">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 w15:restartNumberingAfterBreak="0">
    <w:nsid w:val="636329B9"/>
    <w:multiLevelType w:val="hybridMultilevel"/>
    <w:tmpl w:val="3BF8FEFA"/>
    <w:lvl w:ilvl="0" w:tplc="457864B8">
      <w:start w:val="1"/>
      <w:numFmt w:val="lowerLetter"/>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6D11060C"/>
    <w:multiLevelType w:val="hybridMultilevel"/>
    <w:tmpl w:val="E2EE59C6"/>
    <w:lvl w:ilvl="0" w:tplc="BC14C05A">
      <w:start w:val="1"/>
      <w:numFmt w:val="lowerLetter"/>
      <w:lvlText w:val="%1)"/>
      <w:lvlJc w:val="left"/>
      <w:pPr>
        <w:ind w:left="1128" w:hanging="360"/>
      </w:pPr>
      <w:rPr>
        <w:rFonts w:hint="default"/>
      </w:rPr>
    </w:lvl>
    <w:lvl w:ilvl="1" w:tplc="041F0019" w:tentative="1">
      <w:start w:val="1"/>
      <w:numFmt w:val="lowerLetter"/>
      <w:lvlText w:val="%2."/>
      <w:lvlJc w:val="left"/>
      <w:pPr>
        <w:ind w:left="1848" w:hanging="360"/>
      </w:pPr>
    </w:lvl>
    <w:lvl w:ilvl="2" w:tplc="041F001B" w:tentative="1">
      <w:start w:val="1"/>
      <w:numFmt w:val="lowerRoman"/>
      <w:lvlText w:val="%3."/>
      <w:lvlJc w:val="right"/>
      <w:pPr>
        <w:ind w:left="2568" w:hanging="180"/>
      </w:pPr>
    </w:lvl>
    <w:lvl w:ilvl="3" w:tplc="041F000F" w:tentative="1">
      <w:start w:val="1"/>
      <w:numFmt w:val="decimal"/>
      <w:lvlText w:val="%4."/>
      <w:lvlJc w:val="left"/>
      <w:pPr>
        <w:ind w:left="3288" w:hanging="360"/>
      </w:pPr>
    </w:lvl>
    <w:lvl w:ilvl="4" w:tplc="041F0019" w:tentative="1">
      <w:start w:val="1"/>
      <w:numFmt w:val="lowerLetter"/>
      <w:lvlText w:val="%5."/>
      <w:lvlJc w:val="left"/>
      <w:pPr>
        <w:ind w:left="4008" w:hanging="360"/>
      </w:pPr>
    </w:lvl>
    <w:lvl w:ilvl="5" w:tplc="041F001B" w:tentative="1">
      <w:start w:val="1"/>
      <w:numFmt w:val="lowerRoman"/>
      <w:lvlText w:val="%6."/>
      <w:lvlJc w:val="right"/>
      <w:pPr>
        <w:ind w:left="4728" w:hanging="180"/>
      </w:pPr>
    </w:lvl>
    <w:lvl w:ilvl="6" w:tplc="041F000F" w:tentative="1">
      <w:start w:val="1"/>
      <w:numFmt w:val="decimal"/>
      <w:lvlText w:val="%7."/>
      <w:lvlJc w:val="left"/>
      <w:pPr>
        <w:ind w:left="5448" w:hanging="360"/>
      </w:pPr>
    </w:lvl>
    <w:lvl w:ilvl="7" w:tplc="041F0019" w:tentative="1">
      <w:start w:val="1"/>
      <w:numFmt w:val="lowerLetter"/>
      <w:lvlText w:val="%8."/>
      <w:lvlJc w:val="left"/>
      <w:pPr>
        <w:ind w:left="6168" w:hanging="360"/>
      </w:pPr>
    </w:lvl>
    <w:lvl w:ilvl="8" w:tplc="041F001B" w:tentative="1">
      <w:start w:val="1"/>
      <w:numFmt w:val="lowerRoman"/>
      <w:lvlText w:val="%9."/>
      <w:lvlJc w:val="right"/>
      <w:pPr>
        <w:ind w:left="6888" w:hanging="180"/>
      </w:pPr>
    </w:lvl>
  </w:abstractNum>
  <w:abstractNum w:abstractNumId="3" w15:restartNumberingAfterBreak="0">
    <w:nsid w:val="70843AC7"/>
    <w:multiLevelType w:val="hybridMultilevel"/>
    <w:tmpl w:val="CA3CD99A"/>
    <w:lvl w:ilvl="0" w:tplc="C3F2B5F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8B0"/>
    <w:rsid w:val="000034CC"/>
    <w:rsid w:val="0001337A"/>
    <w:rsid w:val="000174CB"/>
    <w:rsid w:val="00020969"/>
    <w:rsid w:val="000216F9"/>
    <w:rsid w:val="0003240A"/>
    <w:rsid w:val="00043D53"/>
    <w:rsid w:val="00052F09"/>
    <w:rsid w:val="00053770"/>
    <w:rsid w:val="000600CC"/>
    <w:rsid w:val="00070711"/>
    <w:rsid w:val="00071FB5"/>
    <w:rsid w:val="000776FD"/>
    <w:rsid w:val="0008010C"/>
    <w:rsid w:val="0008239B"/>
    <w:rsid w:val="00086C1B"/>
    <w:rsid w:val="00090491"/>
    <w:rsid w:val="00097315"/>
    <w:rsid w:val="000A37C4"/>
    <w:rsid w:val="000A5DB0"/>
    <w:rsid w:val="000C11D1"/>
    <w:rsid w:val="000C1F3A"/>
    <w:rsid w:val="000C7C06"/>
    <w:rsid w:val="000D0484"/>
    <w:rsid w:val="000D440E"/>
    <w:rsid w:val="000D6565"/>
    <w:rsid w:val="000E703D"/>
    <w:rsid w:val="000F31AF"/>
    <w:rsid w:val="000F74F5"/>
    <w:rsid w:val="001105E3"/>
    <w:rsid w:val="00111574"/>
    <w:rsid w:val="001144FB"/>
    <w:rsid w:val="00120E08"/>
    <w:rsid w:val="001256C5"/>
    <w:rsid w:val="00127830"/>
    <w:rsid w:val="00131A4B"/>
    <w:rsid w:val="001349DA"/>
    <w:rsid w:val="00137C81"/>
    <w:rsid w:val="001453DB"/>
    <w:rsid w:val="00161F94"/>
    <w:rsid w:val="0016380F"/>
    <w:rsid w:val="0016562D"/>
    <w:rsid w:val="00172F5C"/>
    <w:rsid w:val="001816AB"/>
    <w:rsid w:val="00185010"/>
    <w:rsid w:val="00187FC0"/>
    <w:rsid w:val="001A1498"/>
    <w:rsid w:val="001A1E3A"/>
    <w:rsid w:val="001B65B4"/>
    <w:rsid w:val="001D415F"/>
    <w:rsid w:val="001D4412"/>
    <w:rsid w:val="001E7D4A"/>
    <w:rsid w:val="001F6A98"/>
    <w:rsid w:val="0020042B"/>
    <w:rsid w:val="00203B87"/>
    <w:rsid w:val="0020608D"/>
    <w:rsid w:val="002063E5"/>
    <w:rsid w:val="002358DE"/>
    <w:rsid w:val="00237C53"/>
    <w:rsid w:val="00245694"/>
    <w:rsid w:val="00247959"/>
    <w:rsid w:val="002507ED"/>
    <w:rsid w:val="00254D5B"/>
    <w:rsid w:val="00257AAB"/>
    <w:rsid w:val="00257AE8"/>
    <w:rsid w:val="0026254E"/>
    <w:rsid w:val="00267899"/>
    <w:rsid w:val="0027370B"/>
    <w:rsid w:val="0028482B"/>
    <w:rsid w:val="00287E8E"/>
    <w:rsid w:val="0029247B"/>
    <w:rsid w:val="002950BA"/>
    <w:rsid w:val="002A5EE2"/>
    <w:rsid w:val="002B6A10"/>
    <w:rsid w:val="002D7668"/>
    <w:rsid w:val="002E509A"/>
    <w:rsid w:val="002E7CBC"/>
    <w:rsid w:val="002F4CCC"/>
    <w:rsid w:val="002F6DF7"/>
    <w:rsid w:val="003028F7"/>
    <w:rsid w:val="00302AA2"/>
    <w:rsid w:val="00307EA7"/>
    <w:rsid w:val="00310F2A"/>
    <w:rsid w:val="00314D18"/>
    <w:rsid w:val="0032745E"/>
    <w:rsid w:val="0033520A"/>
    <w:rsid w:val="00355D5B"/>
    <w:rsid w:val="00363603"/>
    <w:rsid w:val="00370B7A"/>
    <w:rsid w:val="003804F6"/>
    <w:rsid w:val="0038481B"/>
    <w:rsid w:val="0038502F"/>
    <w:rsid w:val="00396E5C"/>
    <w:rsid w:val="003A27EF"/>
    <w:rsid w:val="003A672D"/>
    <w:rsid w:val="003B054E"/>
    <w:rsid w:val="003B3DE3"/>
    <w:rsid w:val="003C2899"/>
    <w:rsid w:val="003D0FF6"/>
    <w:rsid w:val="003E5EA6"/>
    <w:rsid w:val="003F5EC1"/>
    <w:rsid w:val="004008B3"/>
    <w:rsid w:val="0040519E"/>
    <w:rsid w:val="004109E7"/>
    <w:rsid w:val="00413491"/>
    <w:rsid w:val="00425A1C"/>
    <w:rsid w:val="00432E2A"/>
    <w:rsid w:val="004475D6"/>
    <w:rsid w:val="00450732"/>
    <w:rsid w:val="00451692"/>
    <w:rsid w:val="004554FD"/>
    <w:rsid w:val="004568F9"/>
    <w:rsid w:val="00464744"/>
    <w:rsid w:val="00474463"/>
    <w:rsid w:val="0047696F"/>
    <w:rsid w:val="00490165"/>
    <w:rsid w:val="00495F21"/>
    <w:rsid w:val="004B18D2"/>
    <w:rsid w:val="004B6B30"/>
    <w:rsid w:val="004C0295"/>
    <w:rsid w:val="004C46B1"/>
    <w:rsid w:val="004C60BA"/>
    <w:rsid w:val="004D595F"/>
    <w:rsid w:val="004E7462"/>
    <w:rsid w:val="004F14A3"/>
    <w:rsid w:val="004F260E"/>
    <w:rsid w:val="004F27B8"/>
    <w:rsid w:val="004F706F"/>
    <w:rsid w:val="00506470"/>
    <w:rsid w:val="00507507"/>
    <w:rsid w:val="00534975"/>
    <w:rsid w:val="00554532"/>
    <w:rsid w:val="0055709B"/>
    <w:rsid w:val="005574D7"/>
    <w:rsid w:val="00564164"/>
    <w:rsid w:val="005645C4"/>
    <w:rsid w:val="00575E27"/>
    <w:rsid w:val="00586CCC"/>
    <w:rsid w:val="005917F4"/>
    <w:rsid w:val="005A06FB"/>
    <w:rsid w:val="005A12C6"/>
    <w:rsid w:val="005B2AE7"/>
    <w:rsid w:val="005B3D6D"/>
    <w:rsid w:val="005D102F"/>
    <w:rsid w:val="005E7961"/>
    <w:rsid w:val="005E7DC5"/>
    <w:rsid w:val="005F7636"/>
    <w:rsid w:val="005F7EF7"/>
    <w:rsid w:val="00601B9B"/>
    <w:rsid w:val="00605E10"/>
    <w:rsid w:val="00607A8C"/>
    <w:rsid w:val="006116A8"/>
    <w:rsid w:val="00614A6B"/>
    <w:rsid w:val="00614AF9"/>
    <w:rsid w:val="00616D03"/>
    <w:rsid w:val="00623E56"/>
    <w:rsid w:val="00642357"/>
    <w:rsid w:val="00663B85"/>
    <w:rsid w:val="00682407"/>
    <w:rsid w:val="0068429B"/>
    <w:rsid w:val="00684967"/>
    <w:rsid w:val="00693C8B"/>
    <w:rsid w:val="00694DE9"/>
    <w:rsid w:val="006A35BC"/>
    <w:rsid w:val="006B2F5C"/>
    <w:rsid w:val="006C08B0"/>
    <w:rsid w:val="006C1FD3"/>
    <w:rsid w:val="006C501C"/>
    <w:rsid w:val="006D0A8C"/>
    <w:rsid w:val="006D737A"/>
    <w:rsid w:val="006F12A0"/>
    <w:rsid w:val="006F1F92"/>
    <w:rsid w:val="006F4A24"/>
    <w:rsid w:val="007057F2"/>
    <w:rsid w:val="007260FE"/>
    <w:rsid w:val="00730F5B"/>
    <w:rsid w:val="007363B8"/>
    <w:rsid w:val="00740F4D"/>
    <w:rsid w:val="007423B0"/>
    <w:rsid w:val="00745F30"/>
    <w:rsid w:val="00757ED8"/>
    <w:rsid w:val="00773E17"/>
    <w:rsid w:val="00786B65"/>
    <w:rsid w:val="007A19E1"/>
    <w:rsid w:val="007B1C9A"/>
    <w:rsid w:val="007B675C"/>
    <w:rsid w:val="007C30DE"/>
    <w:rsid w:val="007C5C06"/>
    <w:rsid w:val="007D33EA"/>
    <w:rsid w:val="007E56A7"/>
    <w:rsid w:val="007E6FC1"/>
    <w:rsid w:val="007F2908"/>
    <w:rsid w:val="007F2C02"/>
    <w:rsid w:val="00801003"/>
    <w:rsid w:val="008166F7"/>
    <w:rsid w:val="008207E9"/>
    <w:rsid w:val="00820DE7"/>
    <w:rsid w:val="00824C60"/>
    <w:rsid w:val="0083190B"/>
    <w:rsid w:val="0083270B"/>
    <w:rsid w:val="00842CF3"/>
    <w:rsid w:val="0084741A"/>
    <w:rsid w:val="0084761D"/>
    <w:rsid w:val="008503CC"/>
    <w:rsid w:val="0085399A"/>
    <w:rsid w:val="00862877"/>
    <w:rsid w:val="0086292F"/>
    <w:rsid w:val="00862A3D"/>
    <w:rsid w:val="00866720"/>
    <w:rsid w:val="008744F2"/>
    <w:rsid w:val="00880DDE"/>
    <w:rsid w:val="0088127C"/>
    <w:rsid w:val="008868BA"/>
    <w:rsid w:val="00891409"/>
    <w:rsid w:val="00895C56"/>
    <w:rsid w:val="00896E12"/>
    <w:rsid w:val="008B23D5"/>
    <w:rsid w:val="008C05B8"/>
    <w:rsid w:val="008C3075"/>
    <w:rsid w:val="008C7FF9"/>
    <w:rsid w:val="008D07D1"/>
    <w:rsid w:val="008D2B60"/>
    <w:rsid w:val="008D3B73"/>
    <w:rsid w:val="008D48E1"/>
    <w:rsid w:val="008E3001"/>
    <w:rsid w:val="008F1CDC"/>
    <w:rsid w:val="0090072B"/>
    <w:rsid w:val="0090491E"/>
    <w:rsid w:val="00905EEC"/>
    <w:rsid w:val="009248D0"/>
    <w:rsid w:val="00935920"/>
    <w:rsid w:val="009402DB"/>
    <w:rsid w:val="00943ECB"/>
    <w:rsid w:val="0095042B"/>
    <w:rsid w:val="009524B4"/>
    <w:rsid w:val="00952E61"/>
    <w:rsid w:val="00955DDC"/>
    <w:rsid w:val="00956B1F"/>
    <w:rsid w:val="00967A5C"/>
    <w:rsid w:val="0097362F"/>
    <w:rsid w:val="009829E3"/>
    <w:rsid w:val="00983ED8"/>
    <w:rsid w:val="0099226F"/>
    <w:rsid w:val="009923AF"/>
    <w:rsid w:val="0099418C"/>
    <w:rsid w:val="009A1224"/>
    <w:rsid w:val="009B35EE"/>
    <w:rsid w:val="009B423F"/>
    <w:rsid w:val="009B4ADB"/>
    <w:rsid w:val="009B6CEB"/>
    <w:rsid w:val="009C00CA"/>
    <w:rsid w:val="009C2523"/>
    <w:rsid w:val="009D1376"/>
    <w:rsid w:val="009E0DCB"/>
    <w:rsid w:val="009F10F3"/>
    <w:rsid w:val="009F1CC9"/>
    <w:rsid w:val="009F47D4"/>
    <w:rsid w:val="00A073A3"/>
    <w:rsid w:val="00A12B21"/>
    <w:rsid w:val="00A24FD2"/>
    <w:rsid w:val="00A2576E"/>
    <w:rsid w:val="00A30C83"/>
    <w:rsid w:val="00A36A16"/>
    <w:rsid w:val="00A40726"/>
    <w:rsid w:val="00A424F6"/>
    <w:rsid w:val="00A452C9"/>
    <w:rsid w:val="00A51324"/>
    <w:rsid w:val="00A52604"/>
    <w:rsid w:val="00A54D00"/>
    <w:rsid w:val="00A64AB0"/>
    <w:rsid w:val="00A76041"/>
    <w:rsid w:val="00A760BF"/>
    <w:rsid w:val="00A81D8A"/>
    <w:rsid w:val="00A824D6"/>
    <w:rsid w:val="00A83D3E"/>
    <w:rsid w:val="00A9542A"/>
    <w:rsid w:val="00AA5C34"/>
    <w:rsid w:val="00AB0819"/>
    <w:rsid w:val="00AB362C"/>
    <w:rsid w:val="00AB5E88"/>
    <w:rsid w:val="00AE1041"/>
    <w:rsid w:val="00AF08E2"/>
    <w:rsid w:val="00B00C6B"/>
    <w:rsid w:val="00B05670"/>
    <w:rsid w:val="00B17813"/>
    <w:rsid w:val="00B26D9B"/>
    <w:rsid w:val="00B64035"/>
    <w:rsid w:val="00B7010B"/>
    <w:rsid w:val="00B779CB"/>
    <w:rsid w:val="00B8401B"/>
    <w:rsid w:val="00B93597"/>
    <w:rsid w:val="00BB2571"/>
    <w:rsid w:val="00BB57E6"/>
    <w:rsid w:val="00BC064C"/>
    <w:rsid w:val="00BC6360"/>
    <w:rsid w:val="00BC72EA"/>
    <w:rsid w:val="00BF6D4E"/>
    <w:rsid w:val="00BF6E80"/>
    <w:rsid w:val="00C02CB7"/>
    <w:rsid w:val="00C033F0"/>
    <w:rsid w:val="00C054F9"/>
    <w:rsid w:val="00C14D84"/>
    <w:rsid w:val="00C159A1"/>
    <w:rsid w:val="00C232B0"/>
    <w:rsid w:val="00C2576F"/>
    <w:rsid w:val="00C451AF"/>
    <w:rsid w:val="00C5700E"/>
    <w:rsid w:val="00C64838"/>
    <w:rsid w:val="00C67A1C"/>
    <w:rsid w:val="00C71EBF"/>
    <w:rsid w:val="00C80C4D"/>
    <w:rsid w:val="00C90FE2"/>
    <w:rsid w:val="00CA0333"/>
    <w:rsid w:val="00CA56A5"/>
    <w:rsid w:val="00CB02B2"/>
    <w:rsid w:val="00CC03D1"/>
    <w:rsid w:val="00CC3C94"/>
    <w:rsid w:val="00CD198E"/>
    <w:rsid w:val="00CD4AA3"/>
    <w:rsid w:val="00CE3F2A"/>
    <w:rsid w:val="00CF4415"/>
    <w:rsid w:val="00D00610"/>
    <w:rsid w:val="00D05431"/>
    <w:rsid w:val="00D062FA"/>
    <w:rsid w:val="00D15FE8"/>
    <w:rsid w:val="00D40F71"/>
    <w:rsid w:val="00D530CD"/>
    <w:rsid w:val="00D70B9A"/>
    <w:rsid w:val="00D81272"/>
    <w:rsid w:val="00D94793"/>
    <w:rsid w:val="00DB5054"/>
    <w:rsid w:val="00DD4C1A"/>
    <w:rsid w:val="00DE1AA4"/>
    <w:rsid w:val="00DE2DF6"/>
    <w:rsid w:val="00DE782C"/>
    <w:rsid w:val="00DE7DF5"/>
    <w:rsid w:val="00DF29AF"/>
    <w:rsid w:val="00DF4BE7"/>
    <w:rsid w:val="00E0057E"/>
    <w:rsid w:val="00E034BC"/>
    <w:rsid w:val="00E0590B"/>
    <w:rsid w:val="00E059EC"/>
    <w:rsid w:val="00E42D64"/>
    <w:rsid w:val="00E47294"/>
    <w:rsid w:val="00E50ECD"/>
    <w:rsid w:val="00E54CE3"/>
    <w:rsid w:val="00E54D39"/>
    <w:rsid w:val="00E55C0E"/>
    <w:rsid w:val="00E64677"/>
    <w:rsid w:val="00E746F3"/>
    <w:rsid w:val="00E75697"/>
    <w:rsid w:val="00E83409"/>
    <w:rsid w:val="00E86CA8"/>
    <w:rsid w:val="00E92F69"/>
    <w:rsid w:val="00E9505B"/>
    <w:rsid w:val="00EA3B2E"/>
    <w:rsid w:val="00EA4B06"/>
    <w:rsid w:val="00EB5404"/>
    <w:rsid w:val="00EC011B"/>
    <w:rsid w:val="00EC41BE"/>
    <w:rsid w:val="00EC62B7"/>
    <w:rsid w:val="00EC7FDB"/>
    <w:rsid w:val="00ED229C"/>
    <w:rsid w:val="00EE1D46"/>
    <w:rsid w:val="00EE249E"/>
    <w:rsid w:val="00EF14A8"/>
    <w:rsid w:val="00EF3F87"/>
    <w:rsid w:val="00EF3FCE"/>
    <w:rsid w:val="00EF6442"/>
    <w:rsid w:val="00F139AC"/>
    <w:rsid w:val="00F268D8"/>
    <w:rsid w:val="00F3462D"/>
    <w:rsid w:val="00F37FD0"/>
    <w:rsid w:val="00F63ADE"/>
    <w:rsid w:val="00F82894"/>
    <w:rsid w:val="00FA3B4A"/>
    <w:rsid w:val="00FA5E53"/>
    <w:rsid w:val="00FC2447"/>
    <w:rsid w:val="00FC7C38"/>
    <w:rsid w:val="00FD3BD5"/>
    <w:rsid w:val="00FE045D"/>
    <w:rsid w:val="00FE11E5"/>
    <w:rsid w:val="00FE38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269CD2-FCCC-4C7B-BF15-D2BCC82B9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C08B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C08B0"/>
  </w:style>
  <w:style w:type="paragraph" w:styleId="AltBilgi">
    <w:name w:val="footer"/>
    <w:basedOn w:val="Normal"/>
    <w:link w:val="AltBilgiChar"/>
    <w:uiPriority w:val="99"/>
    <w:unhideWhenUsed/>
    <w:rsid w:val="006C08B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C08B0"/>
  </w:style>
  <w:style w:type="character" w:styleId="SayfaNumaras">
    <w:name w:val="page number"/>
    <w:rsid w:val="006C08B0"/>
    <w:rPr>
      <w:rFonts w:cs="Times New Roman"/>
    </w:rPr>
  </w:style>
  <w:style w:type="paragraph" w:styleId="DipnotMetni">
    <w:name w:val="footnote text"/>
    <w:basedOn w:val="Normal"/>
    <w:link w:val="DipnotMetniChar"/>
    <w:semiHidden/>
    <w:rsid w:val="006C08B0"/>
    <w:pPr>
      <w:spacing w:after="200" w:line="276" w:lineRule="auto"/>
    </w:pPr>
    <w:rPr>
      <w:rFonts w:ascii="Calibri" w:eastAsia="Calibri" w:hAnsi="Calibri" w:cs="Times New Roman"/>
      <w:sz w:val="20"/>
      <w:szCs w:val="20"/>
      <w:lang w:eastAsia="tr-TR"/>
    </w:rPr>
  </w:style>
  <w:style w:type="character" w:customStyle="1" w:styleId="DipnotMetniChar">
    <w:name w:val="Dipnot Metni Char"/>
    <w:basedOn w:val="VarsaylanParagrafYazTipi"/>
    <w:link w:val="DipnotMetni"/>
    <w:semiHidden/>
    <w:rsid w:val="006C08B0"/>
    <w:rPr>
      <w:rFonts w:ascii="Calibri" w:eastAsia="Calibri" w:hAnsi="Calibri" w:cs="Times New Roman"/>
      <w:sz w:val="20"/>
      <w:szCs w:val="20"/>
      <w:lang w:eastAsia="tr-TR"/>
    </w:rPr>
  </w:style>
  <w:style w:type="character" w:styleId="DipnotBavurusu">
    <w:name w:val="footnote reference"/>
    <w:semiHidden/>
    <w:rsid w:val="006C08B0"/>
    <w:rPr>
      <w:vertAlign w:val="superscript"/>
    </w:rPr>
  </w:style>
  <w:style w:type="paragraph" w:customStyle="1" w:styleId="1">
    <w:name w:val="1"/>
    <w:basedOn w:val="Normal"/>
    <w:rsid w:val="005917F4"/>
    <w:pPr>
      <w:spacing w:line="240" w:lineRule="exact"/>
    </w:pPr>
    <w:rPr>
      <w:rFonts w:ascii="Verdana" w:eastAsia="Times New Roman" w:hAnsi="Verdana" w:cs="Times New Roman"/>
      <w:sz w:val="20"/>
      <w:szCs w:val="20"/>
      <w:lang w:val="en-US"/>
    </w:rPr>
  </w:style>
  <w:style w:type="paragraph" w:styleId="ListeParagraf">
    <w:name w:val="List Paragraph"/>
    <w:basedOn w:val="Normal"/>
    <w:uiPriority w:val="34"/>
    <w:qFormat/>
    <w:rsid w:val="002B6A10"/>
    <w:pPr>
      <w:spacing w:after="0" w:line="240" w:lineRule="atLeast"/>
      <w:ind w:left="720" w:firstLine="709"/>
      <w:contextualSpacing/>
      <w:jc w:val="both"/>
    </w:pPr>
    <w:rPr>
      <w:rFonts w:ascii="Times New Roman" w:eastAsia="Times New Roman" w:hAnsi="Times New Roman" w:cs="Times New Roman"/>
      <w:sz w:val="24"/>
      <w:szCs w:val="24"/>
      <w:lang w:eastAsia="tr-TR"/>
    </w:rPr>
  </w:style>
  <w:style w:type="table" w:styleId="TabloKlavuzu">
    <w:name w:val="Table Grid"/>
    <w:basedOn w:val="NormalTablo"/>
    <w:uiPriority w:val="39"/>
    <w:rsid w:val="004C6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BC064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C06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F9659-B85C-4558-8C8E-E6620A78C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2748</Words>
  <Characters>15670</Characters>
  <Application>Microsoft Office Word</Application>
  <DocSecurity>0</DocSecurity>
  <Lines>130</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18382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Bayraklı</dc:creator>
  <cp:lastModifiedBy>Mehmet Ülkü</cp:lastModifiedBy>
  <cp:revision>2</cp:revision>
  <cp:lastPrinted>2019-10-28T09:22:00Z</cp:lastPrinted>
  <dcterms:created xsi:type="dcterms:W3CDTF">2020-03-26T14:29:00Z</dcterms:created>
  <dcterms:modified xsi:type="dcterms:W3CDTF">2020-03-26T14:29:00Z</dcterms:modified>
</cp:coreProperties>
</file>